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9716D" w14:textId="2482EB94" w:rsidR="008D5940" w:rsidRPr="008D5940" w:rsidRDefault="00CC0B67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  <w:r>
        <w:rPr>
          <w:rFonts w:ascii=".SFUI-Regular" w:hAnsi=".SFUI-Regular" w:cs="Times New Roman"/>
          <w:color w:val="111111"/>
          <w:sz w:val="26"/>
          <w:szCs w:val="26"/>
        </w:rPr>
        <w:t>This is</w:t>
      </w:r>
      <w:r w:rsidR="008D5940"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a complete, slide-by-slide breakdown with full content details, suggested visuals, and precise design directions for each slide in the deck.</w:t>
      </w:r>
    </w:p>
    <w:p w14:paraId="7A313338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4C86D644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1: Title Slide</w:t>
      </w:r>
    </w:p>
    <w:p w14:paraId="6BD6D055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2B0340B8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Operational Improvement for Walmart-CRST Refrigeration Warehouse Services</w:t>
      </w:r>
    </w:p>
    <w:p w14:paraId="36D6A5A4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Subtitle: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Date: [Insert Date], Time: 8:00 AM, Location: Walmart Offices, Bentonville, </w:t>
      </w:r>
      <w:proofErr w:type="spellStart"/>
      <w:r w:rsidRPr="008D5940">
        <w:rPr>
          <w:rFonts w:ascii=".SFUI-Regular" w:hAnsi=".SFUI-Regular" w:cs="Times New Roman"/>
          <w:color w:val="111111"/>
          <w:sz w:val="26"/>
          <w:szCs w:val="26"/>
        </w:rPr>
        <w:t>AR</w:t>
      </w:r>
      <w:proofErr w:type="spellEnd"/>
    </w:p>
    <w:p w14:paraId="639D5367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This slide should set the tone for the meeting, introducing the purpose and context.</w:t>
      </w:r>
    </w:p>
    <w:p w14:paraId="2595738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Walmart and CRST logos, high-quality background image of CRST trucks or a warehouse scene.</w:t>
      </w:r>
    </w:p>
    <w:p w14:paraId="717EDFF5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Center title and subtitle, with logos positioned symmetrically. Use corporate colors (Walmart blue, CRST gold) for title text and any accents.</w:t>
      </w:r>
    </w:p>
    <w:p w14:paraId="2B629DE3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014FC5E4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2: Meeting Purpose</w:t>
      </w:r>
    </w:p>
    <w:p w14:paraId="6C6766AF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55DB43E1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Meeting Purpose</w:t>
      </w:r>
    </w:p>
    <w:p w14:paraId="57C80127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2EE11D05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“The purpose of this meeting is to evaluate ways to improve operational efficiency, reduce costs, and streamline the Walmart-CRST Refrigeration Warehouse Services program to support remodel and Cap-Ex projects.”</w:t>
      </w:r>
    </w:p>
    <w:p w14:paraId="0D231938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Three icons representing:</w:t>
      </w:r>
    </w:p>
    <w:p w14:paraId="168B2900" w14:textId="77777777" w:rsidR="008D5940" w:rsidRPr="008D5940" w:rsidRDefault="008D5940" w:rsidP="008D5940">
      <w:pPr>
        <w:spacing w:before="180" w:after="0"/>
        <w:ind w:left="645" w:hanging="645"/>
        <w:rPr>
          <w:rFonts w:ascii="Times New Roman" w:hAnsi="Times New Roman" w:cs="Times New Roman"/>
          <w:color w:val="111111"/>
          <w:sz w:val="26"/>
          <w:szCs w:val="26"/>
        </w:rPr>
      </w:pP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  <w:t>1.</w:t>
      </w: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  <w:t>Efficiency</w:t>
      </w:r>
    </w:p>
    <w:p w14:paraId="73B0AC8E" w14:textId="77777777" w:rsidR="008D5940" w:rsidRPr="008D5940" w:rsidRDefault="008D5940" w:rsidP="008D5940">
      <w:pPr>
        <w:spacing w:before="180" w:after="0"/>
        <w:ind w:left="645" w:hanging="645"/>
        <w:rPr>
          <w:rFonts w:ascii="Times New Roman" w:hAnsi="Times New Roman" w:cs="Times New Roman"/>
          <w:color w:val="111111"/>
          <w:sz w:val="26"/>
          <w:szCs w:val="26"/>
        </w:rPr>
      </w:pP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  <w:t>2.</w:t>
      </w: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  <w:t>Cost-saving</w:t>
      </w:r>
    </w:p>
    <w:p w14:paraId="5BD8AF55" w14:textId="77777777" w:rsidR="008D5940" w:rsidRPr="008D5940" w:rsidRDefault="008D5940" w:rsidP="008D5940">
      <w:pPr>
        <w:spacing w:before="180" w:after="0"/>
        <w:ind w:left="645" w:hanging="645"/>
        <w:rPr>
          <w:rFonts w:ascii="Times New Roman" w:hAnsi="Times New Roman" w:cs="Times New Roman"/>
          <w:color w:val="111111"/>
          <w:sz w:val="26"/>
          <w:szCs w:val="26"/>
        </w:rPr>
      </w:pP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  <w:t>3.</w:t>
      </w: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  <w:t>Timely Delivery</w:t>
      </w:r>
    </w:p>
    <w:p w14:paraId="22CB315D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  <w:t>•</w:t>
      </w:r>
      <w:r w:rsidRPr="008D5940">
        <w:rPr>
          <w:rFonts w:ascii="Times New Roman" w:hAnsi="Times New Roman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Arrange icons in a horizontal row, each with a short label underneath. Minimalistic layout with clear, readable text, using Walmart and CRST branding colors.</w:t>
      </w:r>
    </w:p>
    <w:p w14:paraId="68317C52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4D7B5731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lastRenderedPageBreak/>
        <w:t>Slide 3: Objectives of the Meeting</w:t>
      </w:r>
    </w:p>
    <w:p w14:paraId="0FCCC0E1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3D10358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Objectives</w:t>
      </w:r>
    </w:p>
    <w:p w14:paraId="31E35CC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7A6C2AF7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Objective 1: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Align CRST processes with Walmart’s operational standards to meet project requirements.</w:t>
      </w:r>
    </w:p>
    <w:p w14:paraId="22B947A9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Objective 2: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Identify and prioritize opportunities for improvement in warehousing, inventory management, communication, and reporting.</w:t>
      </w:r>
    </w:p>
    <w:p w14:paraId="38FED086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Objective 3: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Ensure consistent, effective communication between Walmart, CRST, contractors, and vendors.</w:t>
      </w:r>
    </w:p>
    <w:p w14:paraId="22926C03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Three icons arranged vertically, each representing one of the objectives with brief labels next to them.</w:t>
      </w:r>
    </w:p>
    <w:p w14:paraId="664685E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Emphasize each objective with bold text, icons, and short descriptions to enhance clarity.</w:t>
      </w:r>
    </w:p>
    <w:p w14:paraId="3A8CE94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4ADF3A1D" w14:textId="49CD5618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4: CRST International - A Leader in Transportation and Logistics</w:t>
      </w:r>
    </w:p>
    <w:p w14:paraId="70C55023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5CA0343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CRST International - A Leader in Transportation and Logistics</w:t>
      </w:r>
    </w:p>
    <w:p w14:paraId="09010D29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0862A12F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Overview of CRST’s history, capabilities, and position in the logistics industry.</w:t>
      </w:r>
    </w:p>
    <w:p w14:paraId="4ACE3FE5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Key Stats:</w:t>
      </w:r>
    </w:p>
    <w:p w14:paraId="65761A64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Founded in 1955</w:t>
      </w:r>
    </w:p>
    <w:p w14:paraId="7EDF653C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Over 4,500 tractors and 9,000 trailers</w:t>
      </w:r>
    </w:p>
    <w:p w14:paraId="5B3BB91D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5,000+ employees across multiple divisions</w:t>
      </w:r>
    </w:p>
    <w:p w14:paraId="1D397337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Diverse services for high-value logistics and transportation</w:t>
      </w:r>
    </w:p>
    <w:p w14:paraId="4005CB1D" w14:textId="0F768539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CRST </w:t>
      </w:r>
      <w:r w:rsidR="00021990">
        <w:rPr>
          <w:rFonts w:ascii=".SFUI-Regular" w:hAnsi=".SFUI-Regular" w:cs="Times New Roman"/>
          <w:color w:val="111111"/>
          <w:sz w:val="26"/>
          <w:szCs w:val="26"/>
        </w:rPr>
        <w:t>headquarters picture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>; icons with brief labels for fleet size, employee count, and services.</w:t>
      </w:r>
    </w:p>
    <w:p w14:paraId="394DF1F9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Use a bold layout to communicate CRST’s size and reach, with the U.S. map providing visual grounding.</w:t>
      </w:r>
    </w:p>
    <w:p w14:paraId="7E48C082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480E4060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5: CRST’s Core Services</w:t>
      </w:r>
    </w:p>
    <w:p w14:paraId="65C8742C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561D98E5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CRST Core Services and Capabilities</w:t>
      </w:r>
    </w:p>
    <w:p w14:paraId="487F6C06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5B5FEC0F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Dedicated Transportation Solutions: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Custom fleet solutions for long-term clients.</w:t>
      </w:r>
    </w:p>
    <w:p w14:paraId="09EFD90A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Expedited Services: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Rapid, coast-to-coast delivery using team drivers.</w:t>
      </w:r>
    </w:p>
    <w:p w14:paraId="51660316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Flatbed and Specialized Freight: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Handling oversized and high-value cargo.</w:t>
      </w:r>
    </w:p>
    <w:p w14:paraId="51915482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Final Mile Services: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Delivery solutions to homes and businesses.</w:t>
      </w:r>
    </w:p>
    <w:p w14:paraId="4F63E02F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Logistics and Brokerage Services: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Comprehensive transportation management.</w:t>
      </w:r>
    </w:p>
    <w:p w14:paraId="459C4690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Icons for each service with a brief, single-line description below.</w:t>
      </w:r>
    </w:p>
    <w:p w14:paraId="174BD3D6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Use Walmart blue or CRST gold for each service title; icons should be simple yet visually impactful.</w:t>
      </w:r>
    </w:p>
    <w:p w14:paraId="530A8432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557E48A1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6: CRST Specialized Solutions - Expertise in Complex Logistics</w:t>
      </w:r>
    </w:p>
    <w:p w14:paraId="68B539DA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0B795995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CRST Specialized Solutions - Meeting Unique Needs</w:t>
      </w:r>
    </w:p>
    <w:p w14:paraId="496E667F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2B5EE6E9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Focus on CRST Specialized’s expertise in handling sensitive and high-value shipments across sectors, including retail, healthcare, and technology.</w:t>
      </w:r>
    </w:p>
    <w:p w14:paraId="72CD4B23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Specialized Services Include: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Warehousing, inventory management, climate-controlled facilities, and high-security protocols.</w:t>
      </w:r>
    </w:p>
    <w:p w14:paraId="48C87D64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Process flow diagram showing stages (e.g., warehousing to delivery); add icons representing sectors served.</w:t>
      </w:r>
    </w:p>
    <w:p w14:paraId="4E7F52F3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Use arrows to show progression from warehousing to delivery, labeling each stage. Emphasize CRST’s specialized capabilities with icons for each sector.</w:t>
      </w:r>
    </w:p>
    <w:p w14:paraId="059E0428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1A1217C6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7: CRST Specialized Capabilities</w:t>
      </w:r>
    </w:p>
    <w:p w14:paraId="4326C4F8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415F4738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CRST Specialized Capabilities</w:t>
      </w:r>
    </w:p>
    <w:p w14:paraId="7F3C031C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3C504C39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Warehousing &amp; Inventory Management: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Detailed storage protocols, regular cycle counting, and secure facilities.</w:t>
      </w:r>
    </w:p>
    <w:p w14:paraId="6F88F4B4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Just-in-Time Delivery: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Accurate scheduling based on project demands.</w:t>
      </w:r>
    </w:p>
    <w:p w14:paraId="7420A0F6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Value-Added Services: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Services such as packaging, labeling, kitting, and assembly.</w:t>
      </w:r>
    </w:p>
    <w:p w14:paraId="22CBFC13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Technology Integration: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Real-time tracking and reporting for enhanced visibility and control.</w:t>
      </w:r>
    </w:p>
    <w:p w14:paraId="06921E60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Icons with short descriptions for each capability; warehouse and truck images could be included for visual interest.</w:t>
      </w:r>
    </w:p>
    <w:p w14:paraId="2EA40891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Balanced layout with equal focus on each capability; ensure icons enhance readability without overwhelming.</w:t>
      </w:r>
    </w:p>
    <w:p w14:paraId="65E96549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45DF8DB7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8: CRST-Walmart Partnership - Dedicated to Operational Excellence</w:t>
      </w:r>
    </w:p>
    <w:p w14:paraId="2C4C8A69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0F66AB53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CRST-Walmart Partnership - Operational Excellence</w:t>
      </w:r>
    </w:p>
    <w:p w14:paraId="70C74612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27D82637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Collaborative logistics solutions tailored to Walmart’s standards for quality, timeliness, and cost efficiency.</w:t>
      </w:r>
    </w:p>
    <w:p w14:paraId="2A3EC142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Highlights of partnership benefits:</w:t>
      </w:r>
    </w:p>
    <w:p w14:paraId="4488BA12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Secure Warehouse Management</w:t>
      </w:r>
    </w:p>
    <w:p w14:paraId="4C572E1D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Comprehensive Inventory Oversight</w:t>
      </w:r>
    </w:p>
    <w:p w14:paraId="4790E5C0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End-to-End Project Coordination</w:t>
      </w:r>
    </w:p>
    <w:p w14:paraId="1CCAE113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Partnership timeline with milestones, alongside images of collaborative efforts (e.g., CRST trucks at Walmart facilities).</w:t>
      </w:r>
    </w:p>
    <w:p w14:paraId="2E296614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Use a cohesive timeline or infographic to highlight partnership achievements and key benefits.</w:t>
      </w:r>
    </w:p>
    <w:p w14:paraId="053DCE62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2F233329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9: CRST’s Refrigeration Program for Walmart</w:t>
      </w:r>
    </w:p>
    <w:p w14:paraId="746E7027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4BD17437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CRST Refrigeration Program Overview - Supporting Walmart Remodels and Cap-Ex Projects</w:t>
      </w:r>
    </w:p>
    <w:p w14:paraId="3D6438F9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48EA7DE0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Purpose: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Dedicated support for Walmart’s Remodel and Cap-Ex projects by consolidating refrigeration cases and peripherals.</w:t>
      </w:r>
    </w:p>
    <w:p w14:paraId="66EBD6E9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Scope: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Managing warehousing, inventory, and just-in-time delivery to Walmart and Sam’s Club.</w:t>
      </w:r>
    </w:p>
    <w:p w14:paraId="00A08F00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Lifecycle diagram with stages: warehousing, staging, delivery, and installation.</w:t>
      </w:r>
    </w:p>
    <w:p w14:paraId="2A9AAB1F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Use Walmart and CRST colors to differentiate each stage, showing CRST’s role in the program lifecycle.</w:t>
      </w:r>
    </w:p>
    <w:p w14:paraId="0AA39FFB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423D0563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10: Nationwide Network of Specialized Warehouses</w:t>
      </w:r>
    </w:p>
    <w:p w14:paraId="3A0474B4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57FDF56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Nationwide Network of Specialized Warehouses</w:t>
      </w:r>
    </w:p>
    <w:p w14:paraId="44BD6736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312D4BD3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CRST’s extensive network provides efficient logistics for Walmart projects nationwide.</w:t>
      </w:r>
    </w:p>
    <w:p w14:paraId="31C2A2E3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Strategic placement ensures quick response and reliable delivery.</w:t>
      </w:r>
    </w:p>
    <w:p w14:paraId="12EFB203" w14:textId="32F957CC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U.S. map highlighting </w:t>
      </w:r>
      <w:r w:rsidR="00F86397">
        <w:rPr>
          <w:rFonts w:ascii=".SFUI-Regular" w:hAnsi=".SFUI-Regular" w:cs="Times New Roman"/>
          <w:color w:val="111111"/>
          <w:sz w:val="26"/>
          <w:szCs w:val="26"/>
        </w:rPr>
        <w:t>250</w:t>
      </w:r>
      <w:r w:rsidR="00BB2A73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>warehouse locations.</w:t>
      </w:r>
    </w:p>
    <w:p w14:paraId="108CE4E0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Minimalistic map with clear markers for major warehouse hubs; highlight specific Walmart-supporting facilities.</w:t>
      </w:r>
    </w:p>
    <w:p w14:paraId="0835194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78187417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11: Technology-Driven Solutions for Visibility and Efficiency</w:t>
      </w:r>
    </w:p>
    <w:p w14:paraId="5D2A7D61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4218E926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Technology and Innovation at CRST</w:t>
      </w:r>
    </w:p>
    <w:p w14:paraId="50B53AC2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539C0A27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CRST leverages advanced technology for real-time tracking, inventory management, and seamless communication with Walmart’s systems (</w:t>
      </w:r>
      <w:proofErr w:type="spellStart"/>
      <w:r w:rsidRPr="008D5940">
        <w:rPr>
          <w:rFonts w:ascii=".SFUI-Regular" w:hAnsi=".SFUI-Regular" w:cs="Times New Roman"/>
          <w:color w:val="111111"/>
          <w:sz w:val="26"/>
          <w:szCs w:val="26"/>
        </w:rPr>
        <w:t>Lucernex</w:t>
      </w:r>
      <w:proofErr w:type="spellEnd"/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, QuickBase, </w:t>
      </w:r>
      <w:proofErr w:type="spellStart"/>
      <w:r w:rsidRPr="008D5940">
        <w:rPr>
          <w:rFonts w:ascii=".SFUI-Regular" w:hAnsi=".SFUI-Regular" w:cs="Times New Roman"/>
          <w:color w:val="111111"/>
          <w:sz w:val="26"/>
          <w:szCs w:val="26"/>
        </w:rPr>
        <w:t>Lumatrak</w:t>
      </w:r>
      <w:proofErr w:type="spellEnd"/>
      <w:r w:rsidRPr="008D5940">
        <w:rPr>
          <w:rFonts w:ascii=".SFUI-Regular" w:hAnsi=".SFUI-Regular" w:cs="Times New Roman"/>
          <w:color w:val="111111"/>
          <w:sz w:val="26"/>
          <w:szCs w:val="26"/>
        </w:rPr>
        <w:t>).</w:t>
      </w:r>
    </w:p>
    <w:p w14:paraId="243E66AB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Technology Benefits:</w:t>
      </w:r>
    </w:p>
    <w:p w14:paraId="08F56233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Improved inventory control and reporting</w:t>
      </w:r>
    </w:p>
    <w:p w14:paraId="48C4FB38" w14:textId="77777777" w:rsidR="008D5940" w:rsidRPr="008D5940" w:rsidRDefault="008D5940" w:rsidP="008D5940">
      <w:pPr>
        <w:spacing w:before="180" w:after="0"/>
        <w:ind w:left="795" w:hanging="7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Reduced errors and enhanced accuracy</w:t>
      </w:r>
    </w:p>
    <w:p w14:paraId="47E67221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Sample dashboard screenshots or mock-ups showing data and analytics.</w:t>
      </w:r>
    </w:p>
    <w:p w14:paraId="6EB52D35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Clean, professional look with emphasis on CRST’s tech capabilities; use graphics to highlight ease of system integration.</w:t>
      </w:r>
    </w:p>
    <w:p w14:paraId="37944690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4E63C2FA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12: Performance Metrics - Delivering Results for Walmart</w:t>
      </w:r>
    </w:p>
    <w:p w14:paraId="643BC14B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6373373B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Key Performance Metrics</w:t>
      </w:r>
    </w:p>
    <w:p w14:paraId="561ABC3B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5AB40F8E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OTIF Compliance: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High on-time in-full delivery rates.</w:t>
      </w:r>
    </w:p>
    <w:p w14:paraId="48C5988C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Inventory Accuracy: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High accuracy with automated tracking.</w:t>
      </w:r>
    </w:p>
    <w:p w14:paraId="5F7A0428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Communication: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Timely and streamlined issue reporting.</w:t>
      </w:r>
    </w:p>
    <w:p w14:paraId="66FE4F71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Bar charts or graphs showing performance data for OTIF rates, inventory accuracy, and communication improvements.</w:t>
      </w:r>
    </w:p>
    <w:p w14:paraId="453A84E2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Simple, clean charts; avoid overcrowding. Each metric should have a dedicated section for clarity.</w:t>
      </w:r>
    </w:p>
    <w:p w14:paraId="71089BFA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7254C9C4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30"/>
          <w:szCs w:val="30"/>
        </w:rPr>
      </w:pPr>
      <w:r w:rsidRPr="008D5940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13: The CRST Advantage for Walmart</w:t>
      </w:r>
    </w:p>
    <w:p w14:paraId="39CD5F76" w14:textId="77777777" w:rsidR="008D5940" w:rsidRPr="008D5940" w:rsidRDefault="008D5940" w:rsidP="008D5940">
      <w:pPr>
        <w:spacing w:after="0"/>
        <w:rPr>
          <w:rFonts w:ascii=".SF UI" w:hAnsi=".SF UI" w:cs="Times New Roman" w:hint="eastAsia"/>
          <w:color w:val="111111"/>
          <w:sz w:val="26"/>
          <w:szCs w:val="26"/>
        </w:rPr>
      </w:pPr>
    </w:p>
    <w:p w14:paraId="16D40411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The CRST Advantage - What Sets Us Apart</w:t>
      </w:r>
    </w:p>
    <w:p w14:paraId="5EACBD9E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23F32E24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Dedicated Team: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Walmart-specific teams with expertise in retail logistics.</w:t>
      </w:r>
    </w:p>
    <w:p w14:paraId="433DE974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Proven Results: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Consistent record of timely, high-quality deliveries.</w:t>
      </w:r>
    </w:p>
    <w:p w14:paraId="3931E0D5" w14:textId="77777777" w:rsidR="008D5940" w:rsidRPr="008D5940" w:rsidRDefault="008D5940" w:rsidP="008D5940">
      <w:pPr>
        <w:spacing w:before="180" w:after="0"/>
        <w:ind w:left="495" w:hanging="4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Continuous Improvement: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Commitment to process enhancements aligned with Walmart’s standards.</w:t>
      </w:r>
    </w:p>
    <w:p w14:paraId="498B0F1D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Icons with labels for each advantage; add a client testimonial or quote if available.</w:t>
      </w:r>
    </w:p>
    <w:p w14:paraId="76CFAD2A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ab/>
      </w:r>
      <w:r w:rsidRPr="008D5940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8D5940">
        <w:rPr>
          <w:rFonts w:ascii=".SFUI-Regular" w:hAnsi=".SFUI-Regular" w:cs="Times New Roman"/>
          <w:color w:val="111111"/>
          <w:sz w:val="26"/>
          <w:szCs w:val="26"/>
        </w:rPr>
        <w:t xml:space="preserve"> Focus on key points with bold icons; use a simple layout to highlight CRST’s strengths.</w:t>
      </w:r>
    </w:p>
    <w:p w14:paraId="1833181A" w14:textId="77777777" w:rsidR="008D5940" w:rsidRPr="008D5940" w:rsidRDefault="008D5940" w:rsidP="008D5940">
      <w:pPr>
        <w:spacing w:before="180" w:after="0"/>
        <w:ind w:left="195" w:hanging="195"/>
        <w:rPr>
          <w:rFonts w:ascii=".SF UI" w:hAnsi=".SF UI" w:cs="Times New Roman" w:hint="eastAsia"/>
          <w:color w:val="111111"/>
          <w:sz w:val="26"/>
          <w:szCs w:val="26"/>
        </w:rPr>
      </w:pPr>
    </w:p>
    <w:p w14:paraId="5D1ED4EB" w14:textId="6F15A2A0" w:rsidR="00E41EBA" w:rsidRPr="00E41EBA" w:rsidRDefault="0069176E" w:rsidP="00E41EBA">
      <w:pPr>
        <w:spacing w:after="0"/>
        <w:divId w:val="531963625"/>
        <w:rPr>
          <w:rFonts w:ascii=".SF UI" w:hAnsi=".SF UI" w:cs="Times New Roman" w:hint="eastAsia"/>
          <w:color w:val="111111"/>
          <w:sz w:val="30"/>
          <w:szCs w:val="30"/>
        </w:rPr>
      </w:pPr>
      <w:r>
        <w:rPr>
          <w:rFonts w:ascii=".SFUI-Semibold" w:hAnsi=".SFUI-Semibold" w:cs="Times New Roman"/>
          <w:b/>
          <w:bCs/>
          <w:color w:val="111111"/>
          <w:sz w:val="30"/>
          <w:szCs w:val="30"/>
        </w:rPr>
        <w:t xml:space="preserve">Subtitle </w:t>
      </w:r>
      <w:r w:rsidR="00E41EBA" w:rsidRPr="00E41EBA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</w:t>
      </w:r>
      <w:r>
        <w:rPr>
          <w:rFonts w:ascii=".SFUI-Semibold" w:hAnsi=".SFUI-Semibold" w:cs="Times New Roman"/>
          <w:b/>
          <w:bCs/>
          <w:color w:val="111111"/>
          <w:sz w:val="30"/>
          <w:szCs w:val="30"/>
        </w:rPr>
        <w:t xml:space="preserve"> for</w:t>
      </w:r>
      <w:r w:rsidR="00E41EBA" w:rsidRPr="00E41EBA">
        <w:rPr>
          <w:rFonts w:ascii=".SFUI-Semibold" w:hAnsi=".SFUI-Semibold" w:cs="Times New Roman"/>
          <w:b/>
          <w:bCs/>
          <w:color w:val="111111"/>
          <w:sz w:val="30"/>
          <w:szCs w:val="30"/>
        </w:rPr>
        <w:t xml:space="preserve"> 14-21: Detailed Process Review by Operational Area</w:t>
      </w:r>
    </w:p>
    <w:p w14:paraId="02DB2ADE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2D0844EA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14: Program Overview - Walmart-CRST Refrigeration Warehouse Playbook</w:t>
      </w:r>
    </w:p>
    <w:p w14:paraId="31489CAD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49AF7742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Walmart-CRST Refrigeration Warehouse Services - Program Overview</w:t>
      </w:r>
    </w:p>
    <w:p w14:paraId="6B7EF3B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0058C465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Purpose: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To support Walmart Remodels and Cap-Ex projects by consolidating refrigeration cases and peripherals in designated warehouses.</w:t>
      </w:r>
    </w:p>
    <w:p w14:paraId="68731567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Goal: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Ensure just-in-time delivery for installation at Walmart and Sam’s Club locations.</w:t>
      </w:r>
    </w:p>
    <w:p w14:paraId="220911E6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High-level lifecycle diagram showing key stages (warehousing, staging, delivery).</w:t>
      </w:r>
    </w:p>
    <w:p w14:paraId="5100619F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Use CRST and Walmart colors to differentiate each stage; icons for each step.</w:t>
      </w:r>
    </w:p>
    <w:p w14:paraId="16ADEC07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29448529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15: Step-by-Step Process Flow - Current Operations Overview</w:t>
      </w:r>
    </w:p>
    <w:p w14:paraId="44B54DB6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7A731475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Refrigeration Warehouse Program - Step-by-Step Process</w:t>
      </w:r>
    </w:p>
    <w:p w14:paraId="2BE4C870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This slide provides an overview of the main steps, with detailed slides to follow for each:</w:t>
      </w:r>
    </w:p>
    <w:p w14:paraId="02EA34CD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Step 1: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Identifying project needs and securing local warehouses.</w:t>
      </w:r>
    </w:p>
    <w:p w14:paraId="6DF85438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Step 2: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PO and QUOTE generation, tracking, and receiving.</w:t>
      </w:r>
    </w:p>
    <w:p w14:paraId="6AC3C794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Step 3: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Inventory management, labeling, and storage.</w:t>
      </w:r>
    </w:p>
    <w:p w14:paraId="73CC646F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Step 4: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Scheduling and outbound shipping to stores.</w:t>
      </w:r>
    </w:p>
    <w:p w14:paraId="0335F734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Step 5: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Issue resolution and claims process.</w:t>
      </w:r>
    </w:p>
    <w:p w14:paraId="4859498D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Flowchart or timeline with icons for each stage.</w:t>
      </w:r>
    </w:p>
    <w:p w14:paraId="246780E4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Clearly differentiate each stage with bold icons and labels to guide viewers through the process.</w:t>
      </w:r>
    </w:p>
    <w:p w14:paraId="31C86D11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710CEE87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16: Step 1 - Identifying Project Needs and Securing Local Warehouses</w:t>
      </w:r>
    </w:p>
    <w:p w14:paraId="1827AA94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44C7BB12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Identifying Project Needs and Securing Local Warehouses</w:t>
      </w:r>
    </w:p>
    <w:p w14:paraId="3D606A12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36D207C9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Project Needs Identification: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uses Walmart’s systems (</w:t>
      </w:r>
      <w:proofErr w:type="spellStart"/>
      <w:r w:rsidRPr="00E41EBA">
        <w:rPr>
          <w:rFonts w:ascii=".SFUI-Regular" w:hAnsi=".SFUI-Regular" w:cs="Times New Roman"/>
          <w:color w:val="111111"/>
          <w:sz w:val="26"/>
          <w:szCs w:val="26"/>
        </w:rPr>
        <w:t>Lucernex</w:t>
      </w:r>
      <w:proofErr w:type="spellEnd"/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for Cap-Ex and </w:t>
      </w:r>
      <w:proofErr w:type="spellStart"/>
      <w:r w:rsidRPr="00E41EBA">
        <w:rPr>
          <w:rFonts w:ascii=".SFUI-Regular" w:hAnsi=".SFUI-Regular" w:cs="Times New Roman"/>
          <w:color w:val="111111"/>
          <w:sz w:val="26"/>
          <w:szCs w:val="26"/>
        </w:rPr>
        <w:t>Evoco</w:t>
      </w:r>
      <w:proofErr w:type="spellEnd"/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for Remodels) to identify project stores, possession dates, and contacts.</w:t>
      </w:r>
    </w:p>
    <w:p w14:paraId="32817C4B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Warehouse Assignment: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assesses warehouse availability and proximity to determine the best location for project needs.</w:t>
      </w:r>
    </w:p>
    <w:p w14:paraId="2C8A0DA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Workflow diagram from project identification to warehouse assignment.</w:t>
      </w:r>
    </w:p>
    <w:p w14:paraId="473AB9A7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Use directional arrows and numbered steps to simplify process flow.</w:t>
      </w:r>
    </w:p>
    <w:p w14:paraId="32F10A6B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64298109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17: Step 2 - PO and QUOTE Processes</w:t>
      </w:r>
    </w:p>
    <w:p w14:paraId="27483221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17B7D922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PO and QUOTE Processes</w:t>
      </w:r>
    </w:p>
    <w:p w14:paraId="0311A939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5795A834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Request for PO: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submits quotes via PULSE Online Quoting, ideally 30 days prior to the project possession date.</w:t>
      </w:r>
    </w:p>
    <w:p w14:paraId="2362AB16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PO Generation and Verification: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Walmart’s Buyouts Project Manager generates the PO based on CRST quotes.</w:t>
      </w:r>
    </w:p>
    <w:p w14:paraId="1B4A2D75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Process flow showing steps from request to verification.</w:t>
      </w:r>
    </w:p>
    <w:p w14:paraId="07BE9967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Use a timeline to illustrate key steps and milestones in the PO process, highlighting each stage with icons.</w:t>
      </w:r>
    </w:p>
    <w:p w14:paraId="360FCB3A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16F43C80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18: Step 3 - Receiving and Inventory Management</w:t>
      </w:r>
    </w:p>
    <w:p w14:paraId="32C1B878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4CCE8F63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Receiving and Inventory Management</w:t>
      </w:r>
    </w:p>
    <w:p w14:paraId="2B5FA0DB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0EAACDE0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Dock Scheduling and OTIF Compliance: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Vendors schedule appointments at least 24 hours in advance.</w:t>
      </w:r>
    </w:p>
    <w:p w14:paraId="49A8B575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PULSE Tracking: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Real-time tracking in PULSE from shipment to arrival.</w:t>
      </w:r>
    </w:p>
    <w:p w14:paraId="68463459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Inventory Verification: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Warehouse personnel inspect items for damage upon arrival.</w:t>
      </w:r>
    </w:p>
    <w:p w14:paraId="68533B4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Timeline showing each step from scheduling to inspection.</w:t>
      </w:r>
    </w:p>
    <w:p w14:paraId="5C162A26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Clear visual separation of each process phase, using icons for scheduling, tracking, and verification.</w:t>
      </w:r>
    </w:p>
    <w:p w14:paraId="595BCA5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316E8A4E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19: Step 4 - Regional Warehouse Management</w:t>
      </w:r>
    </w:p>
    <w:p w14:paraId="78BCA13B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77825EE6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Regional Warehouse Management - Case Goods and Peripheral Equipment</w:t>
      </w:r>
    </w:p>
    <w:p w14:paraId="5F7F912B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3BF102F3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Inventory Management: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manages items specific to stores or bulk-purchased for future projects.</w:t>
      </w:r>
    </w:p>
    <w:p w14:paraId="280B066F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Supplier Labeling Requirements: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Each case is labeled with barcoded model numbers, Walmart PO numbers, and store-specific identifiers.</w:t>
      </w:r>
    </w:p>
    <w:p w14:paraId="4A02A837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Advance Shipping Notice (ASN):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Suppliers send ASNs to CRST.</w:t>
      </w:r>
    </w:p>
    <w:p w14:paraId="62FC224A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Sample label with required information, inventory list.</w:t>
      </w:r>
    </w:p>
    <w:p w14:paraId="7DBC68B1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Include images of labeled inventory and sample ASNs, focusing on organized and clear labeling.</w:t>
      </w:r>
    </w:p>
    <w:p w14:paraId="40093926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3CE24165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20: Step 5 - Outbound Shipping from Regional Warehouse</w:t>
      </w:r>
    </w:p>
    <w:p w14:paraId="4EF38A52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700E4254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Outbound Shipping from Regional Warehouse</w:t>
      </w:r>
    </w:p>
    <w:p w14:paraId="6E1388D9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7E75E217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Shipping Preparation: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consolidates store-specific pallets and schedules shipments.</w:t>
      </w:r>
    </w:p>
    <w:p w14:paraId="0B6F96E7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Store-Specific and Bulk Shipments: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Smaller shipments go directly to stores; larger shipments are staged at local warehouses.</w:t>
      </w:r>
    </w:p>
    <w:p w14:paraId="52FCC9D9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Flowchart showing shipping preparation steps.</w:t>
      </w:r>
    </w:p>
    <w:p w14:paraId="46D870EF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Clean, step-by-step diagram from palletizing to shipping, using bold arrows.</w:t>
      </w:r>
    </w:p>
    <w:p w14:paraId="78715843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2F540192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21: Step 6 - Issue Resolution and Claims Process</w:t>
      </w:r>
    </w:p>
    <w:p w14:paraId="44CD01D9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07CCCA70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Issue Resolution and Claims Process</w:t>
      </w:r>
    </w:p>
    <w:p w14:paraId="567ECDAE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59A55F61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Claims Reporting: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reports any damage or discrepancies to Walmart’s Buyouts Management team, with full documentation.</w:t>
      </w:r>
    </w:p>
    <w:p w14:paraId="3848FDE8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Orphan Cases: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CRST contacts Walmart for disposition on leftover cases.</w:t>
      </w:r>
    </w:p>
    <w:p w14:paraId="634175CF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Decision tree for claims and orphan case handling.</w:t>
      </w:r>
    </w:p>
    <w:p w14:paraId="61517FCE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Use bold icons for each decision point, with clear paths from report to resolution.</w:t>
      </w:r>
    </w:p>
    <w:p w14:paraId="0EA0FA79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50B5B85E" w14:textId="6046AA2F" w:rsidR="00E41EBA" w:rsidRPr="00E41EBA" w:rsidRDefault="008A0D58" w:rsidP="00E41EBA">
      <w:pPr>
        <w:spacing w:after="0"/>
        <w:divId w:val="531963625"/>
        <w:rPr>
          <w:rFonts w:ascii=".SF UI" w:hAnsi=".SF UI" w:cs="Times New Roman" w:hint="eastAsia"/>
          <w:color w:val="111111"/>
          <w:sz w:val="30"/>
          <w:szCs w:val="30"/>
        </w:rPr>
      </w:pPr>
      <w:r>
        <w:rPr>
          <w:rFonts w:ascii=".SFUI-Semibold" w:hAnsi=".SFUI-Semibold" w:cs="Times New Roman"/>
          <w:b/>
          <w:bCs/>
          <w:color w:val="111111"/>
          <w:sz w:val="30"/>
          <w:szCs w:val="30"/>
        </w:rPr>
        <w:t>Sub</w:t>
      </w:r>
      <w:r w:rsidR="00BE248A">
        <w:rPr>
          <w:rFonts w:ascii=".SFUI-Semibold" w:hAnsi=".SFUI-Semibold" w:cs="Times New Roman"/>
          <w:b/>
          <w:bCs/>
          <w:color w:val="111111"/>
          <w:sz w:val="30"/>
          <w:szCs w:val="30"/>
        </w:rPr>
        <w:t xml:space="preserve">title </w:t>
      </w:r>
      <w:r w:rsidR="00E41EBA" w:rsidRPr="00E41EBA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22-30: Identified Gaps and Solutions</w:t>
      </w:r>
    </w:p>
    <w:p w14:paraId="666EC1C4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420C7151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>Each of these slides addresses a specific gap in CRST’s operations, with practical solutions to address them.</w:t>
      </w:r>
    </w:p>
    <w:p w14:paraId="72640697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025DCAB7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22: Communication Gaps &amp; Solutions</w:t>
      </w:r>
    </w:p>
    <w:p w14:paraId="63368BB2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3E9A14DE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Communication Gaps and Recommended Solutions</w:t>
      </w:r>
    </w:p>
    <w:p w14:paraId="381F5407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24E7600B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Gap: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Inconsistent communication, such as frequently changing contact lists and lack of timely store completion updates.</w:t>
      </w:r>
    </w:p>
    <w:p w14:paraId="5B5C551E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Solution: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Implement a dynamic contact list with real-time updates accessible to all teams.</w:t>
      </w:r>
    </w:p>
    <w:p w14:paraId="003A58E9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Solution: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Use standardized store completion reports submitted by all project stakeholders.</w:t>
      </w:r>
    </w:p>
    <w:p w14:paraId="5971A38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Flowchart showing communication flow, sample contact list format.</w:t>
      </w:r>
    </w:p>
    <w:p w14:paraId="779B7DC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Highlight the solutions with icons; emphasize streamlined communication with directional arrows.</w:t>
      </w:r>
    </w:p>
    <w:p w14:paraId="2335670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52BE5DAB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23: Damage Reporting and Claims Process</w:t>
      </w:r>
    </w:p>
    <w:p w14:paraId="6C1C5910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1691A2E4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Damage Reporting and Claims Process Improvements</w:t>
      </w:r>
    </w:p>
    <w:p w14:paraId="6C22C3D7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0CC00618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Gap: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Delays and lack of clarity in reporting damaged items.</w:t>
      </w:r>
    </w:p>
    <w:p w14:paraId="3DB68B47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Solution: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Standardize a process for damage reporting with a single point of contact and designated reporting forms.</w:t>
      </w:r>
    </w:p>
    <w:p w14:paraId="1F0A045A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Example of a claims form and reporting flow.</w:t>
      </w:r>
    </w:p>
    <w:p w14:paraId="5E55B734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Step-by-step graphic showing the reporting flow; highlight each step with checkmarks.</w:t>
      </w:r>
    </w:p>
    <w:p w14:paraId="19621CCF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63F7FFA6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24: Inventory Management and Labeling Gaps</w:t>
      </w:r>
    </w:p>
    <w:p w14:paraId="3C1763F6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6862BA58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Inventory Management and Labeling Enhancements</w:t>
      </w:r>
    </w:p>
    <w:p w14:paraId="2E93A3FA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710677C6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Gap: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Inaccurate or missing labeling on returned items, leading to inefficiency.</w:t>
      </w:r>
    </w:p>
    <w:p w14:paraId="202DCB7C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Solution: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Establish a master inventory list with unique labels and regular cycle counts.</w:t>
      </w:r>
    </w:p>
    <w:p w14:paraId="17E424BF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Sample label, inventory spreadsheet.</w:t>
      </w:r>
    </w:p>
    <w:p w14:paraId="26627EEB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Clear table layout for inventory, icons indicating labeling standards.</w:t>
      </w:r>
    </w:p>
    <w:p w14:paraId="2BABB472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7536404B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25: Warehouse Operations Gaps</w:t>
      </w:r>
    </w:p>
    <w:p w14:paraId="3D4D7701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5FDB41A5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Warehouse Operations - Key Areas for Improvement</w:t>
      </w:r>
    </w:p>
    <w:p w14:paraId="79724070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2F1EFF4D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Gap: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Issues with dock scheduling, lack of data for UberFreight pickups.</w:t>
      </w:r>
    </w:p>
    <w:p w14:paraId="5334F521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Solution: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Mandate complete information before submission to UberFreight, including dock availability.</w:t>
      </w:r>
    </w:p>
    <w:p w14:paraId="31ACC9C2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Checklist with mandatory data for UberFreight pickups.</w:t>
      </w:r>
    </w:p>
    <w:p w14:paraId="4CC4D7FD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Use icons for each data requirement and clear checklist format.</w:t>
      </w:r>
    </w:p>
    <w:p w14:paraId="369EEDD0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0A16036E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26: System and Administrative Gaps</w:t>
      </w:r>
    </w:p>
    <w:p w14:paraId="098E55A7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34788E1B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Systems and Administrative Improvements</w:t>
      </w:r>
    </w:p>
    <w:p w14:paraId="0FF0829F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18CFB4F4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Gap: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Limited functionality in </w:t>
      </w:r>
      <w:proofErr w:type="spellStart"/>
      <w:r w:rsidRPr="00E41EBA">
        <w:rPr>
          <w:rFonts w:ascii=".SFUI-Regular" w:hAnsi=".SFUI-Regular" w:cs="Times New Roman"/>
          <w:color w:val="111111"/>
          <w:sz w:val="26"/>
          <w:szCs w:val="26"/>
        </w:rPr>
        <w:t>Coupa</w:t>
      </w:r>
      <w:proofErr w:type="spellEnd"/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for invoice printing and PO visibility.</w:t>
      </w:r>
    </w:p>
    <w:p w14:paraId="735DA80A" w14:textId="77777777" w:rsidR="00E41EBA" w:rsidRPr="00E41EBA" w:rsidRDefault="00E41EBA" w:rsidP="00E41EBA">
      <w:pPr>
        <w:spacing w:before="180" w:after="0"/>
        <w:ind w:left="495" w:hanging="4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Solution: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Request system enhancements from </w:t>
      </w:r>
      <w:proofErr w:type="spellStart"/>
      <w:r w:rsidRPr="00E41EBA">
        <w:rPr>
          <w:rFonts w:ascii=".SFUI-Regular" w:hAnsi=".SFUI-Regular" w:cs="Times New Roman"/>
          <w:color w:val="111111"/>
          <w:sz w:val="26"/>
          <w:szCs w:val="26"/>
        </w:rPr>
        <w:t>Coupa</w:t>
      </w:r>
      <w:proofErr w:type="spellEnd"/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and initiate regular Monthly Business Review (MBR).</w:t>
      </w:r>
    </w:p>
    <w:p w14:paraId="6B0478B3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Screenshot or mock-up of </w:t>
      </w:r>
      <w:proofErr w:type="spellStart"/>
      <w:r w:rsidRPr="00E41EBA">
        <w:rPr>
          <w:rFonts w:ascii=".SFUI-Regular" w:hAnsi=".SFUI-Regular" w:cs="Times New Roman"/>
          <w:color w:val="111111"/>
          <w:sz w:val="26"/>
          <w:szCs w:val="26"/>
        </w:rPr>
        <w:t>Coupa</w:t>
      </w:r>
      <w:proofErr w:type="spellEnd"/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interface.</w:t>
      </w:r>
    </w:p>
    <w:p w14:paraId="2597489D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Focus on screenshots to highlight system functionality.</w:t>
      </w:r>
    </w:p>
    <w:p w14:paraId="37C983EE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48D71395" w14:textId="63019A4B" w:rsidR="00E41EBA" w:rsidRPr="00E41EBA" w:rsidRDefault="00FC2448" w:rsidP="00E41EBA">
      <w:pPr>
        <w:spacing w:after="0"/>
        <w:divId w:val="531963625"/>
        <w:rPr>
          <w:rFonts w:ascii=".SF UI" w:hAnsi=".SF UI" w:cs="Times New Roman" w:hint="eastAsia"/>
          <w:color w:val="111111"/>
          <w:sz w:val="30"/>
          <w:szCs w:val="30"/>
        </w:rPr>
      </w:pPr>
      <w:r>
        <w:rPr>
          <w:rFonts w:ascii=".SFUI-Semibold" w:hAnsi=".SFUI-Semibold" w:cs="Times New Roman"/>
          <w:b/>
          <w:bCs/>
          <w:color w:val="111111"/>
          <w:sz w:val="30"/>
          <w:szCs w:val="30"/>
        </w:rPr>
        <w:lastRenderedPageBreak/>
        <w:t xml:space="preserve">Subtitle </w:t>
      </w:r>
      <w:r w:rsidR="00E41EBA" w:rsidRPr="00E41EBA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Slides 31-35: Hub-Specific Concerns and Solutions</w:t>
      </w:r>
    </w:p>
    <w:p w14:paraId="7E1717F6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56FF3A97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31: Return Protocols for Inventory at Hubs</w:t>
      </w:r>
    </w:p>
    <w:p w14:paraId="1877A739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4156EC8E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Return Protocols - Inventory at Hubs</w:t>
      </w:r>
    </w:p>
    <w:p w14:paraId="3EBDDBED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Detailed checklist for required return information, e.g., vendor, part numbers, dimensions, and disposition.</w:t>
      </w:r>
    </w:p>
    <w:p w14:paraId="14AAF2DC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Checklist and data entry form sample.</w:t>
      </w:r>
    </w:p>
    <w:p w14:paraId="7D339AA4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Emphasize required information with clear formatting.</w:t>
      </w:r>
    </w:p>
    <w:p w14:paraId="3FC072AD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54FC1C4E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32: Inventory Integrity and Data Requirements</w:t>
      </w:r>
    </w:p>
    <w:p w14:paraId="66D6C4C9" w14:textId="77777777" w:rsidR="00E41EBA" w:rsidRPr="00E41EBA" w:rsidRDefault="00E41EBA" w:rsidP="00E41EBA">
      <w:pPr>
        <w:spacing w:after="0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584834CD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Ensuring Data Integrity in Inventory Management</w:t>
      </w:r>
    </w:p>
    <w:p w14:paraId="651E77E2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Use of master inventory list and designated Walmart contact for approval.</w:t>
      </w:r>
    </w:p>
    <w:p w14:paraId="5CEA0A04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Sample inventory form and approval workflow.</w:t>
      </w:r>
    </w:p>
    <w:p w14:paraId="198F3165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ab/>
      </w:r>
      <w:r w:rsidRPr="00E41EBA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E41EBA">
        <w:rPr>
          <w:rFonts w:ascii=".SFUI-Regular" w:hAnsi=".SFUI-Regular" w:cs="Times New Roman"/>
          <w:color w:val="111111"/>
          <w:sz w:val="26"/>
          <w:szCs w:val="26"/>
        </w:rPr>
        <w:t xml:space="preserve"> Professional and structured layout with clear data fields.</w:t>
      </w:r>
    </w:p>
    <w:p w14:paraId="25669F6C" w14:textId="77777777" w:rsidR="00E41EBA" w:rsidRPr="00E41EBA" w:rsidRDefault="00E41EBA" w:rsidP="00E41EBA">
      <w:pPr>
        <w:spacing w:before="180" w:after="0"/>
        <w:ind w:left="195" w:hanging="195"/>
        <w:divId w:val="531963625"/>
        <w:rPr>
          <w:rFonts w:ascii=".SF UI" w:hAnsi=".SF UI" w:cs="Times New Roman" w:hint="eastAsia"/>
          <w:color w:val="111111"/>
          <w:sz w:val="26"/>
          <w:szCs w:val="26"/>
        </w:rPr>
      </w:pPr>
    </w:p>
    <w:p w14:paraId="6CFEC0C2" w14:textId="2F669C8E" w:rsidR="00E41EBA" w:rsidRPr="00E41EBA" w:rsidRDefault="00873EC2" w:rsidP="00E41EBA">
      <w:pPr>
        <w:spacing w:after="0"/>
        <w:divId w:val="531963625"/>
        <w:rPr>
          <w:rFonts w:ascii=".SF UI" w:hAnsi=".SF UI" w:cs="Times New Roman" w:hint="eastAsia"/>
          <w:color w:val="111111"/>
          <w:sz w:val="30"/>
          <w:szCs w:val="30"/>
        </w:rPr>
      </w:pPr>
      <w:r>
        <w:rPr>
          <w:rFonts w:ascii=".SFUI-Semibold" w:hAnsi=".SFUI-Semibold" w:cs="Times New Roman"/>
          <w:b/>
          <w:bCs/>
          <w:color w:val="111111"/>
          <w:sz w:val="30"/>
          <w:szCs w:val="30"/>
        </w:rPr>
        <w:t>Su</w:t>
      </w:r>
      <w:r w:rsidR="009A7557">
        <w:rPr>
          <w:rFonts w:ascii=".SFUI-Semibold" w:hAnsi=".SFUI-Semibold" w:cs="Times New Roman"/>
          <w:b/>
          <w:bCs/>
          <w:color w:val="111111"/>
          <w:sz w:val="30"/>
          <w:szCs w:val="30"/>
        </w:rPr>
        <w:t xml:space="preserve">btitle </w:t>
      </w:r>
      <w:r w:rsidR="00E41EBA" w:rsidRPr="00E41EBA">
        <w:rPr>
          <w:rFonts w:ascii=".SFUI-Semibold" w:hAnsi=".SFUI-Semibold" w:cs="Times New Roman"/>
          <w:b/>
          <w:bCs/>
          <w:color w:val="111111"/>
          <w:sz w:val="30"/>
          <w:szCs w:val="30"/>
        </w:rPr>
        <w:t>Slide 33-38: Wrap-Up and Action Plan</w:t>
      </w:r>
    </w:p>
    <w:p w14:paraId="2D7C2427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0E83C915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33: Summary of Key Gaps and Proposed Solutions</w:t>
      </w:r>
    </w:p>
    <w:p w14:paraId="70C5E718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733F73F5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Summary of Key Gaps and Proposed Solutions</w:t>
      </w:r>
    </w:p>
    <w:p w14:paraId="645081F3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7F964288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Communication Gaps: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Implement dynamic contact lists and store completion reports.</w:t>
      </w:r>
    </w:p>
    <w:p w14:paraId="428353E4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Damage Reporting: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Standardize claims forms and reporting protocols.</w:t>
      </w:r>
    </w:p>
    <w:p w14:paraId="43362EAA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Inventory Management: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Establish master inventory list and regular cycle counts.</w:t>
      </w:r>
    </w:p>
    <w:p w14:paraId="10A90BA0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Warehouse Operations: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Streamline UberFreight pickup process with complete information requirements.</w:t>
      </w:r>
    </w:p>
    <w:p w14:paraId="402FA0C3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System Improvements: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Request upgrades in </w:t>
      </w:r>
      <w:proofErr w:type="spellStart"/>
      <w:r w:rsidRPr="0031769D">
        <w:rPr>
          <w:rFonts w:ascii=".SFUI-Regular" w:hAnsi=".SFUI-Regular" w:cs="Times New Roman"/>
          <w:color w:val="111111"/>
          <w:sz w:val="26"/>
          <w:szCs w:val="26"/>
        </w:rPr>
        <w:t>Coupa</w:t>
      </w:r>
      <w:proofErr w:type="spellEnd"/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for improved invoice printing and PO visibility.</w:t>
      </w:r>
    </w:p>
    <w:p w14:paraId="7E37360C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Summary table listing each gap with the corresponding proposed solution and expected outcome.</w:t>
      </w:r>
    </w:p>
    <w:p w14:paraId="27216911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Use a grid layout to keep information organized. Each row should highlight a gap, solution, and benefit, making it easy to follow.</w:t>
      </w:r>
    </w:p>
    <w:p w14:paraId="47C86AA5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6EB021FE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34: Action Plan - Immediate Next Steps</w:t>
      </w:r>
    </w:p>
    <w:p w14:paraId="7614F63F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1D37BB29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Immediate Next Steps for Program Optimization</w:t>
      </w:r>
    </w:p>
    <w:p w14:paraId="7E13D980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5A8BF9E3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Step 1: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Schedule training for Walmart and CRST teams on new communication and reporting tools.</w:t>
      </w:r>
    </w:p>
    <w:p w14:paraId="46FE5301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Step 2: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Roll out standardized return protocols and forms across all Hub and Regional Warehouses.</w:t>
      </w:r>
    </w:p>
    <w:p w14:paraId="25C32987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Step 3: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Integrate master inventory list into the shared system with Walmart for real-time access and updates.</w:t>
      </w:r>
    </w:p>
    <w:p w14:paraId="4B1CE38E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Step 4: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Submit system improvement requests to </w:t>
      </w:r>
      <w:proofErr w:type="spellStart"/>
      <w:r w:rsidRPr="0031769D">
        <w:rPr>
          <w:rFonts w:ascii=".SFUI-Regular" w:hAnsi=".SFUI-Regular" w:cs="Times New Roman"/>
          <w:color w:val="111111"/>
          <w:sz w:val="26"/>
          <w:szCs w:val="26"/>
        </w:rPr>
        <w:t>Coupa</w:t>
      </w:r>
      <w:proofErr w:type="spellEnd"/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and follow up with regular Monthly Business Reviews (MBR).</w:t>
      </w:r>
    </w:p>
    <w:p w14:paraId="2E528B50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Step 5: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Create a quarterly review process to assess progress on implemented solutions.</w:t>
      </w:r>
    </w:p>
    <w:p w14:paraId="2FB755E7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Checklist format with checkboxes next to each action item.</w:t>
      </w:r>
    </w:p>
    <w:p w14:paraId="27675097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Use bold headers for each step with checkboxes to convey the actionable nature of the plan. Each step should have a short description to clarify the action.</w:t>
      </w:r>
    </w:p>
    <w:p w14:paraId="418B8A3F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2143611D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35: Ownership and Accountability</w:t>
      </w:r>
    </w:p>
    <w:p w14:paraId="30F1614A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372E1FDC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Ownership and Accountability for Next Steps</w:t>
      </w:r>
    </w:p>
    <w:p w14:paraId="7F891BCD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49FC825B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Action 1: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Communication Improvements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Led by [CRST Contact Name], supported by Walmart team.</w:t>
      </w:r>
    </w:p>
    <w:p w14:paraId="7721B2B3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Action 2: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Standardized Damage Reporting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Managed by [CRST Claims Department], coordinated with Walmart’s Buyouts team.</w:t>
      </w:r>
    </w:p>
    <w:p w14:paraId="62D16E78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Action 3: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Inventory Management Process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Overseen by [CRST Inventory Manager] with Walmart representative [Name].</w:t>
      </w:r>
    </w:p>
    <w:p w14:paraId="1787CB96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Action 4: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Warehouse Operations Streamlining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Headed by [CRST Warehouse Operations Manager].</w:t>
      </w:r>
    </w:p>
    <w:p w14:paraId="4F99F2BD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Action 5: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System Upgrades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Directed by [IT Contact], with follow-up from the MBR.</w:t>
      </w:r>
    </w:p>
    <w:p w14:paraId="60020DCE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A two-column table with action items on the left and responsible individuals/departments on the right.</w:t>
      </w:r>
    </w:p>
    <w:p w14:paraId="49D88D2C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Clear division between actions and assigned owners. Use bold names and roles to highlight accountability.</w:t>
      </w:r>
    </w:p>
    <w:p w14:paraId="13ACBC0F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64B75494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36: Key Performance Indicators (KPIs) &amp; Program Expectations Review</w:t>
      </w:r>
    </w:p>
    <w:p w14:paraId="68349664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447A785C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KPIs and Program Expectations for Ongoing Success</w:t>
      </w:r>
    </w:p>
    <w:p w14:paraId="296828D5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1BF32AD4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KPI 1: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OTIF Compliance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Measure on-time in-full delivery rates monthly.</w:t>
      </w:r>
    </w:p>
    <w:p w14:paraId="5ABECA60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KPI 2: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Quote and PO Timeliness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Track time taken to process quotes and generate POs.</w:t>
      </w:r>
    </w:p>
    <w:p w14:paraId="6466AA07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KPI 3: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Communication and Responsiveness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Track response times for issue resolution and reporting.</w:t>
      </w:r>
    </w:p>
    <w:p w14:paraId="5195B0A0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KPI 4: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Damage and Claims Rate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Monitor damage reports and claims accuracy.</w:t>
      </w:r>
    </w:p>
    <w:p w14:paraId="76A5BB0B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KPI 5: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</w:t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Inventory Accuracy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- Conduct monthly cycle counts to assess data accuracy.</w:t>
      </w:r>
    </w:p>
    <w:p w14:paraId="4F059BCB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Bar charts representing each KPI metric, with target vs. current performance.</w:t>
      </w:r>
    </w:p>
    <w:p w14:paraId="25368BE5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Use a graph for each KPI with clear performance targets. Emphasize areas needing improvement with contrasting colors.</w:t>
      </w:r>
    </w:p>
    <w:p w14:paraId="38A19F2B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2B63F955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37: Open Discussion and Final Q&amp;A</w:t>
      </w:r>
    </w:p>
    <w:p w14:paraId="3560FB03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648A605A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Open Discussion and Final Q&amp;A</w:t>
      </w:r>
    </w:p>
    <w:p w14:paraId="2B9F5ABA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1B6858FB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Provide an opportunity for Walmart and CRST team members to discuss any outstanding questions or concerns.</w:t>
      </w:r>
    </w:p>
    <w:p w14:paraId="0D2A4CA2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Topics for discussion:</w:t>
      </w:r>
    </w:p>
    <w:p w14:paraId="2ACAA637" w14:textId="77777777" w:rsidR="0031769D" w:rsidRPr="0031769D" w:rsidRDefault="0031769D" w:rsidP="0031769D">
      <w:pPr>
        <w:spacing w:before="180" w:after="0"/>
        <w:ind w:left="795" w:hanging="7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Further details needed on any action items or KPIs</w:t>
      </w:r>
    </w:p>
    <w:p w14:paraId="3B574AC5" w14:textId="77777777" w:rsidR="0031769D" w:rsidRPr="0031769D" w:rsidRDefault="0031769D" w:rsidP="0031769D">
      <w:pPr>
        <w:spacing w:before="180" w:after="0"/>
        <w:ind w:left="795" w:hanging="7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Additional insights or feedback from the Walmart team</w:t>
      </w:r>
    </w:p>
    <w:p w14:paraId="1EDC49A6" w14:textId="77777777" w:rsidR="0031769D" w:rsidRPr="0031769D" w:rsidRDefault="0031769D" w:rsidP="0031769D">
      <w:pPr>
        <w:spacing w:before="180" w:after="0"/>
        <w:ind w:left="795" w:hanging="7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Clarification of responsibilities or timelines</w:t>
      </w:r>
    </w:p>
    <w:p w14:paraId="0402363B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Notes Section (for presenter):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Encourage attendees to voice specific feedback on the proposed solutions and areas needing further refinement.</w:t>
      </w:r>
    </w:p>
    <w:p w14:paraId="63E72F80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Blank space or a placeholder for real-time note-taking during the discussion.</w:t>
      </w:r>
    </w:p>
    <w:p w14:paraId="371638F0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Simple, open layout with minimal text to encourage interaction. Include a notes section for capturing discussion points.</w:t>
      </w:r>
    </w:p>
    <w:p w14:paraId="6A931731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27EDA1FF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Semibold" w:hAnsi=".SFUI-Semibold" w:cs="Times New Roman"/>
          <w:b/>
          <w:bCs/>
          <w:color w:val="111111"/>
          <w:sz w:val="26"/>
          <w:szCs w:val="26"/>
        </w:rPr>
        <w:t>Slide 38: Wrap-Up and Next Steps</w:t>
      </w:r>
    </w:p>
    <w:p w14:paraId="626C7C64" w14:textId="77777777" w:rsidR="0031769D" w:rsidRPr="0031769D" w:rsidRDefault="0031769D" w:rsidP="0031769D">
      <w:pPr>
        <w:spacing w:after="0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</w:p>
    <w:p w14:paraId="76ECF07A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Title: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Wrap-Up and Next Steps</w:t>
      </w:r>
    </w:p>
    <w:p w14:paraId="7AD26497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Content:</w:t>
      </w:r>
    </w:p>
    <w:p w14:paraId="7469E0D3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Summary of Key Decisions: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Recap main takeaways from each section of the presentation.</w:t>
      </w:r>
    </w:p>
    <w:p w14:paraId="1CE2F51E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Next Steps Recap:</w:t>
      </w:r>
    </w:p>
    <w:p w14:paraId="49E23A1E" w14:textId="77777777" w:rsidR="0031769D" w:rsidRPr="0031769D" w:rsidRDefault="0031769D" w:rsidP="0031769D">
      <w:pPr>
        <w:spacing w:before="180" w:after="0"/>
        <w:ind w:left="795" w:hanging="7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Finalize timelines for implementing each solution.</w:t>
      </w:r>
    </w:p>
    <w:p w14:paraId="06DC6FE9" w14:textId="77777777" w:rsidR="0031769D" w:rsidRPr="0031769D" w:rsidRDefault="0031769D" w:rsidP="0031769D">
      <w:pPr>
        <w:spacing w:before="180" w:after="0"/>
        <w:ind w:left="795" w:hanging="7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Schedule follow-up meeting in Bentonville (Date: TBD).</w:t>
      </w:r>
    </w:p>
    <w:p w14:paraId="51BDFD68" w14:textId="77777777" w:rsidR="0031769D" w:rsidRPr="0031769D" w:rsidRDefault="0031769D" w:rsidP="0031769D">
      <w:pPr>
        <w:spacing w:before="180" w:after="0"/>
        <w:ind w:left="795" w:hanging="7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lastRenderedPageBreak/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Distribute meeting notes and action plan to all stakeholders within two business days.</w:t>
      </w:r>
    </w:p>
    <w:p w14:paraId="00AF6EBA" w14:textId="77777777" w:rsidR="0031769D" w:rsidRPr="0031769D" w:rsidRDefault="0031769D" w:rsidP="0031769D">
      <w:pPr>
        <w:spacing w:before="180" w:after="0"/>
        <w:ind w:left="495" w:hanging="4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Final Note: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Thank Walmart and CRST teams for their collaboration and commitment to optimizing the Refrigeration Warehouse Program.</w:t>
      </w:r>
    </w:p>
    <w:p w14:paraId="65379748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Visuals: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Recap points with bullet icons; end with Walmart and CRST logos.</w:t>
      </w:r>
    </w:p>
    <w:p w14:paraId="20B38A76" w14:textId="77777777" w:rsidR="0031769D" w:rsidRPr="0031769D" w:rsidRDefault="0031769D" w:rsidP="0031769D">
      <w:pPr>
        <w:spacing w:before="180" w:after="0"/>
        <w:ind w:left="195" w:hanging="195"/>
        <w:divId w:val="624387585"/>
        <w:rPr>
          <w:rFonts w:ascii=".SF UI" w:hAnsi=".SF UI" w:cs="Times New Roman" w:hint="eastAsia"/>
          <w:color w:val="111111"/>
          <w:sz w:val="26"/>
          <w:szCs w:val="26"/>
        </w:rPr>
      </w:pP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  <w:t>•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ab/>
      </w:r>
      <w:r w:rsidRPr="0031769D">
        <w:rPr>
          <w:rFonts w:ascii=".SFUI-Bold" w:hAnsi=".SFUI-Bold" w:cs="Times New Roman"/>
          <w:b/>
          <w:bCs/>
          <w:color w:val="111111"/>
          <w:sz w:val="26"/>
          <w:szCs w:val="26"/>
        </w:rPr>
        <w:t>Design Direction:</w:t>
      </w:r>
      <w:r w:rsidRPr="0031769D">
        <w:rPr>
          <w:rFonts w:ascii=".SFUI-Regular" w:hAnsi=".SFUI-Regular" w:cs="Times New Roman"/>
          <w:color w:val="111111"/>
          <w:sz w:val="26"/>
          <w:szCs w:val="26"/>
        </w:rPr>
        <w:t xml:space="preserve"> Use concise bullet points for each main decision and next step. Add a “Thank You” message at the bottom for a polished close.</w:t>
      </w:r>
    </w:p>
    <w:p w14:paraId="3001D067" w14:textId="52AC5B0C" w:rsidR="00CC09D7" w:rsidRPr="008D5940" w:rsidRDefault="00CC09D7" w:rsidP="008D5940"/>
    <w:sectPr w:rsidR="00CC09D7" w:rsidRPr="008D594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.SF UI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.SFUI-Bold">
    <w:altName w:val="Cambria"/>
    <w:panose1 w:val="020B0604020202020204"/>
    <w:charset w:val="00"/>
    <w:family w:val="roman"/>
    <w:pitch w:val="default"/>
  </w:font>
  <w:font w:name=".SFUI-Semibold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1" w15:restartNumberingAfterBreak="0">
    <w:nsid w:val="FFFFFF83"/>
    <w:multiLevelType w:val="singleLevel"/>
    <w:tmpl w:val="FFFFFF83"/>
    <w:lvl w:ilvl="0">
      <w:start w:val="1"/>
      <w:numFmt w:val="bullet"/>
      <w:pStyle w:val="ListBullet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3" w15:restartNumberingAfterBreak="0">
    <w:nsid w:val="FFFFFF89"/>
    <w:multiLevelType w:val="singleLevel"/>
    <w:tmpl w:val="FFFFFF89"/>
    <w:lvl w:ilvl="0">
      <w:start w:val="1"/>
      <w:numFmt w:val="bullet"/>
      <w:pStyle w:val="ListBullet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4" w15:restartNumberingAfterBreak="0">
    <w:nsid w:val="0000A991"/>
    <w:multiLevelType w:val="multilevel"/>
    <w:tmpl w:val="FFFFFFFF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A9941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925454790">
    <w:abstractNumId w:val="0"/>
  </w:num>
  <w:num w:numId="2" w16cid:durableId="1848398556">
    <w:abstractNumId w:val="2"/>
  </w:num>
  <w:num w:numId="3" w16cid:durableId="1840075167">
    <w:abstractNumId w:val="3"/>
  </w:num>
  <w:num w:numId="4" w16cid:durableId="1470247572">
    <w:abstractNumId w:val="1"/>
  </w:num>
  <w:num w:numId="5" w16cid:durableId="1198354134">
    <w:abstractNumId w:val="4"/>
  </w:num>
  <w:num w:numId="6" w16cid:durableId="940719932">
    <w:abstractNumId w:val="4"/>
  </w:num>
  <w:num w:numId="7" w16cid:durableId="1623074447">
    <w:abstractNumId w:val="4"/>
  </w:num>
  <w:num w:numId="8" w16cid:durableId="1816872873">
    <w:abstractNumId w:val="4"/>
  </w:num>
  <w:num w:numId="9" w16cid:durableId="1275753248">
    <w:abstractNumId w:val="4"/>
  </w:num>
  <w:num w:numId="10" w16cid:durableId="1696881905">
    <w:abstractNumId w:val="4"/>
  </w:num>
  <w:num w:numId="11" w16cid:durableId="1508785668">
    <w:abstractNumId w:val="4"/>
  </w:num>
  <w:num w:numId="12" w16cid:durableId="930088690">
    <w:abstractNumId w:val="4"/>
  </w:num>
  <w:num w:numId="13" w16cid:durableId="2062630508">
    <w:abstractNumId w:val="4"/>
  </w:num>
  <w:num w:numId="14" w16cid:durableId="1539276543">
    <w:abstractNumId w:val="4"/>
  </w:num>
  <w:num w:numId="15" w16cid:durableId="2099016647">
    <w:abstractNumId w:val="4"/>
  </w:num>
  <w:num w:numId="16" w16cid:durableId="1506166812">
    <w:abstractNumId w:val="4"/>
  </w:num>
  <w:num w:numId="17" w16cid:durableId="968895854">
    <w:abstractNumId w:val="4"/>
  </w:num>
  <w:num w:numId="18" w16cid:durableId="915673800">
    <w:abstractNumId w:val="4"/>
  </w:num>
  <w:num w:numId="19" w16cid:durableId="1844007113">
    <w:abstractNumId w:val="4"/>
  </w:num>
  <w:num w:numId="20" w16cid:durableId="1051229765">
    <w:abstractNumId w:val="4"/>
  </w:num>
  <w:num w:numId="21" w16cid:durableId="204370325">
    <w:abstractNumId w:val="4"/>
  </w:num>
  <w:num w:numId="22" w16cid:durableId="954825121">
    <w:abstractNumId w:val="4"/>
  </w:num>
  <w:num w:numId="23" w16cid:durableId="1231579737">
    <w:abstractNumId w:val="4"/>
  </w:num>
  <w:num w:numId="24" w16cid:durableId="639723245">
    <w:abstractNumId w:val="4"/>
  </w:num>
  <w:num w:numId="25" w16cid:durableId="1423179958">
    <w:abstractNumId w:val="4"/>
  </w:num>
  <w:num w:numId="26" w16cid:durableId="513689300">
    <w:abstractNumId w:val="4"/>
  </w:num>
  <w:num w:numId="27" w16cid:durableId="1096092965">
    <w:abstractNumId w:val="4"/>
  </w:num>
  <w:num w:numId="28" w16cid:durableId="828403069">
    <w:abstractNumId w:val="4"/>
  </w:num>
  <w:num w:numId="29" w16cid:durableId="1426728308">
    <w:abstractNumId w:val="4"/>
  </w:num>
  <w:num w:numId="30" w16cid:durableId="910893842">
    <w:abstractNumId w:val="4"/>
  </w:num>
  <w:num w:numId="31" w16cid:durableId="384380828">
    <w:abstractNumId w:val="4"/>
  </w:num>
  <w:num w:numId="32" w16cid:durableId="277225920">
    <w:abstractNumId w:val="4"/>
  </w:num>
  <w:num w:numId="33" w16cid:durableId="1201670261">
    <w:abstractNumId w:val="4"/>
  </w:num>
  <w:num w:numId="34" w16cid:durableId="1059014404">
    <w:abstractNumId w:val="4"/>
  </w:num>
  <w:num w:numId="35" w16cid:durableId="1363898020">
    <w:abstractNumId w:val="4"/>
  </w:num>
  <w:num w:numId="36" w16cid:durableId="2060324422">
    <w:abstractNumId w:val="4"/>
  </w:num>
  <w:num w:numId="37" w16cid:durableId="1835800544">
    <w:abstractNumId w:val="4"/>
  </w:num>
  <w:num w:numId="38" w16cid:durableId="160395400">
    <w:abstractNumId w:val="4"/>
  </w:num>
  <w:num w:numId="39" w16cid:durableId="576941798">
    <w:abstractNumId w:val="4"/>
  </w:num>
  <w:num w:numId="40" w16cid:durableId="1172843077">
    <w:abstractNumId w:val="4"/>
  </w:num>
  <w:num w:numId="41" w16cid:durableId="761757552">
    <w:abstractNumId w:val="4"/>
  </w:num>
  <w:num w:numId="42" w16cid:durableId="1136680088">
    <w:abstractNumId w:val="4"/>
  </w:num>
  <w:num w:numId="43" w16cid:durableId="1187987143">
    <w:abstractNumId w:val="4"/>
  </w:num>
  <w:num w:numId="44" w16cid:durableId="1700273970">
    <w:abstractNumId w:val="4"/>
  </w:num>
  <w:num w:numId="45" w16cid:durableId="1289513325">
    <w:abstractNumId w:val="4"/>
  </w:num>
  <w:num w:numId="46" w16cid:durableId="1156605069">
    <w:abstractNumId w:val="4"/>
  </w:num>
  <w:num w:numId="47" w16cid:durableId="976299874">
    <w:abstractNumId w:val="4"/>
  </w:num>
  <w:num w:numId="48" w16cid:durableId="29767704">
    <w:abstractNumId w:val="4"/>
  </w:num>
  <w:num w:numId="49" w16cid:durableId="1245067283">
    <w:abstractNumId w:val="4"/>
  </w:num>
  <w:num w:numId="50" w16cid:durableId="1883127646">
    <w:abstractNumId w:val="4"/>
  </w:num>
  <w:num w:numId="51" w16cid:durableId="1188063492">
    <w:abstractNumId w:val="4"/>
  </w:num>
  <w:num w:numId="52" w16cid:durableId="1164781478">
    <w:abstractNumId w:val="4"/>
  </w:num>
  <w:num w:numId="53" w16cid:durableId="433332580">
    <w:abstractNumId w:val="4"/>
  </w:num>
  <w:num w:numId="54" w16cid:durableId="16707911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3"/>
  <w:embedSystemFonts/>
  <w:bordersDoNotSurroundHeader/>
  <w:bordersDoNotSurroundFooter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CC"/>
    <w:rsid w:val="F57A143E"/>
    <w:rsid w:val="FF53E7DD"/>
    <w:rsid w:val="0001221C"/>
    <w:rsid w:val="00012906"/>
    <w:rsid w:val="00021990"/>
    <w:rsid w:val="000C1ABD"/>
    <w:rsid w:val="000D1E8A"/>
    <w:rsid w:val="000F3D3C"/>
    <w:rsid w:val="0011788E"/>
    <w:rsid w:val="00166900"/>
    <w:rsid w:val="00167011"/>
    <w:rsid w:val="001824E5"/>
    <w:rsid w:val="0019316F"/>
    <w:rsid w:val="001A30C6"/>
    <w:rsid w:val="001B0185"/>
    <w:rsid w:val="001B2E68"/>
    <w:rsid w:val="00271600"/>
    <w:rsid w:val="00275E2C"/>
    <w:rsid w:val="00284976"/>
    <w:rsid w:val="00290063"/>
    <w:rsid w:val="002C483C"/>
    <w:rsid w:val="002D5AAF"/>
    <w:rsid w:val="002F08B1"/>
    <w:rsid w:val="002F6644"/>
    <w:rsid w:val="00315AC2"/>
    <w:rsid w:val="0031769D"/>
    <w:rsid w:val="00337933"/>
    <w:rsid w:val="00353684"/>
    <w:rsid w:val="00365A06"/>
    <w:rsid w:val="003853B1"/>
    <w:rsid w:val="00386B56"/>
    <w:rsid w:val="00387561"/>
    <w:rsid w:val="003E512C"/>
    <w:rsid w:val="003F6589"/>
    <w:rsid w:val="00402858"/>
    <w:rsid w:val="00455D51"/>
    <w:rsid w:val="004804EF"/>
    <w:rsid w:val="004931A6"/>
    <w:rsid w:val="004B1E78"/>
    <w:rsid w:val="004D308B"/>
    <w:rsid w:val="00502B78"/>
    <w:rsid w:val="00512CA9"/>
    <w:rsid w:val="005140DE"/>
    <w:rsid w:val="00515E7E"/>
    <w:rsid w:val="00553576"/>
    <w:rsid w:val="005641A8"/>
    <w:rsid w:val="005646E9"/>
    <w:rsid w:val="0057446D"/>
    <w:rsid w:val="00584C65"/>
    <w:rsid w:val="005C33F3"/>
    <w:rsid w:val="00605308"/>
    <w:rsid w:val="006203D4"/>
    <w:rsid w:val="00635143"/>
    <w:rsid w:val="006429BD"/>
    <w:rsid w:val="0069176E"/>
    <w:rsid w:val="006B04C2"/>
    <w:rsid w:val="007453A1"/>
    <w:rsid w:val="00745429"/>
    <w:rsid w:val="007535F6"/>
    <w:rsid w:val="00786E81"/>
    <w:rsid w:val="007938B8"/>
    <w:rsid w:val="007A0E78"/>
    <w:rsid w:val="008033E1"/>
    <w:rsid w:val="0085162E"/>
    <w:rsid w:val="00865C7C"/>
    <w:rsid w:val="00873EC2"/>
    <w:rsid w:val="008A0D58"/>
    <w:rsid w:val="008D5940"/>
    <w:rsid w:val="00900CCC"/>
    <w:rsid w:val="00910216"/>
    <w:rsid w:val="00932E5F"/>
    <w:rsid w:val="00952A66"/>
    <w:rsid w:val="00962302"/>
    <w:rsid w:val="00993CBA"/>
    <w:rsid w:val="009A3D3D"/>
    <w:rsid w:val="009A7557"/>
    <w:rsid w:val="009E145E"/>
    <w:rsid w:val="00A21265"/>
    <w:rsid w:val="00A26AC4"/>
    <w:rsid w:val="00A625F9"/>
    <w:rsid w:val="00A7127D"/>
    <w:rsid w:val="00A81885"/>
    <w:rsid w:val="00A82518"/>
    <w:rsid w:val="00A8796D"/>
    <w:rsid w:val="00AB1A36"/>
    <w:rsid w:val="00AC75E8"/>
    <w:rsid w:val="00AD4E46"/>
    <w:rsid w:val="00AE2AD1"/>
    <w:rsid w:val="00AF6F5A"/>
    <w:rsid w:val="00B221B6"/>
    <w:rsid w:val="00B34BC6"/>
    <w:rsid w:val="00B5019A"/>
    <w:rsid w:val="00B51229"/>
    <w:rsid w:val="00BB2A73"/>
    <w:rsid w:val="00BE248A"/>
    <w:rsid w:val="00BF11CC"/>
    <w:rsid w:val="00C1108E"/>
    <w:rsid w:val="00C14B89"/>
    <w:rsid w:val="00C528F0"/>
    <w:rsid w:val="00C865AB"/>
    <w:rsid w:val="00C9144D"/>
    <w:rsid w:val="00C94844"/>
    <w:rsid w:val="00CB7A3F"/>
    <w:rsid w:val="00CC09D7"/>
    <w:rsid w:val="00CC0B67"/>
    <w:rsid w:val="00CD5D65"/>
    <w:rsid w:val="00D571DE"/>
    <w:rsid w:val="00D771B5"/>
    <w:rsid w:val="00DB673F"/>
    <w:rsid w:val="00DE5EE4"/>
    <w:rsid w:val="00E04222"/>
    <w:rsid w:val="00E07649"/>
    <w:rsid w:val="00E147FD"/>
    <w:rsid w:val="00E41EBA"/>
    <w:rsid w:val="00E64F6C"/>
    <w:rsid w:val="00EC331D"/>
    <w:rsid w:val="00F13E2A"/>
    <w:rsid w:val="00F15494"/>
    <w:rsid w:val="00F42443"/>
    <w:rsid w:val="00F75CC4"/>
    <w:rsid w:val="00F86397"/>
    <w:rsid w:val="00FC1DF5"/>
    <w:rsid w:val="00FC2448"/>
    <w:rsid w:val="00FC30D7"/>
    <w:rsid w:val="00FD44F7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B9B84"/>
  <w15:docId w15:val="{2C8B9AF4-0F6D-7147-9F00-C682E9B74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" w:unhideWhenUsed="1" w:qFormat="1"/>
    <w:lsdException w:name="Title" w:uiPriority="10" w:qFormat="1"/>
    <w:lsdException w:name="Default Paragraph Font" w:semiHidden="1" w:uiPriority="1" w:unhideWhenUsed="1"/>
    <w:lsdException w:name="Body Text" w:qFormat="1"/>
    <w:lsdException w:name="Subtitle" w:uiPriority="11" w:qFormat="1"/>
    <w:lsdException w:name="Date" w:qFormat="1"/>
    <w:lsdException w:name="Block Text" w:uiPriority="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C1DF5"/>
    <w:pPr>
      <w:spacing w:before="480" w:after="80"/>
      <w:outlineLvl w:val="0"/>
    </w:pPr>
    <w:rPr>
      <w:rFonts w:ascii="Arial" w:eastAsia="Arial" w:hAnsi="Arial" w:cs="Arial"/>
      <w:b/>
      <w:bCs/>
      <w:color w:val="000000" w:themeColor="text1"/>
      <w:sz w:val="44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605308"/>
    <w:pPr>
      <w:spacing w:before="320" w:after="80" w:line="360" w:lineRule="auto"/>
      <w:outlineLvl w:val="1"/>
    </w:pPr>
    <w:rPr>
      <w:rFonts w:ascii="Arial" w:eastAsia="Arial" w:hAnsi="Arial" w:cs="Arial"/>
      <w:b/>
      <w:bCs/>
      <w:color w:val="000000" w:themeColor="text1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584C65"/>
    <w:pPr>
      <w:spacing w:before="100" w:after="40" w:line="360" w:lineRule="auto"/>
      <w:outlineLvl w:val="2"/>
    </w:pPr>
    <w:rPr>
      <w:rFonts w:ascii="Arial" w:eastAsia="Arial" w:hAnsi="Arial" w:cs="Arial"/>
      <w:b/>
      <w:bCs/>
      <w:color w:val="000000" w:themeColor="text1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pPr>
      <w:spacing w:before="80" w:after="40"/>
      <w:outlineLvl w:val="3"/>
    </w:pPr>
    <w:rPr>
      <w:rFonts w:ascii="Arial" w:eastAsia="Arial" w:hAnsi="Arial" w:cs="Arial"/>
      <w:b/>
      <w:color w:val="000000" w:themeColor="text1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62302"/>
    <w:pPr>
      <w:spacing w:before="80" w:after="40"/>
      <w:outlineLvl w:val="4"/>
    </w:pPr>
    <w:rPr>
      <w:rFonts w:ascii="Microsoft YaHei" w:eastAsia="Arial" w:hAnsi="Microsoft YaHei" w:cs="Microsoft YaHei"/>
      <w:color w:val="000000" w:themeColor="text1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62302"/>
    <w:pPr>
      <w:spacing w:before="40" w:after="0"/>
      <w:outlineLvl w:val="5"/>
    </w:pPr>
    <w:rPr>
      <w:rFonts w:ascii="Microsoft YaHei" w:eastAsia="Arial" w:hAnsi="Microsoft YaHei" w:cs="Microsoft YaHei"/>
      <w:color w:val="000000" w:themeColor="text1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62302"/>
    <w:pPr>
      <w:spacing w:before="40" w:after="0"/>
      <w:outlineLvl w:val="6"/>
    </w:pPr>
    <w:rPr>
      <w:rFonts w:ascii="Microsoft YaHei" w:eastAsia="Arial" w:hAnsi="Microsoft YaHei" w:cs="Microsoft YaHei"/>
      <w:color w:val="000000" w:themeColor="text1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62302"/>
    <w:pPr>
      <w:spacing w:after="0"/>
      <w:outlineLvl w:val="7"/>
    </w:pPr>
    <w:rPr>
      <w:rFonts w:eastAsia="Arial" w:cstheme="majorBidi"/>
      <w:iCs/>
      <w:color w:val="000000" w:themeColor="text1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pPr>
      <w:spacing w:after="0"/>
      <w:outlineLvl w:val="8"/>
    </w:pPr>
    <w:rPr>
      <w:rFonts w:eastAsia="Arial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962302"/>
    <w:pPr>
      <w:spacing w:before="100" w:after="180"/>
    </w:pPr>
    <w:rPr>
      <w:rFonts w:ascii="Arial" w:eastAsia="Arial" w:hAnsi="Arial" w:cs="Arial"/>
      <w:color w:val="000000" w:themeColor="text1"/>
    </w:rPr>
  </w:style>
  <w:style w:type="paragraph" w:styleId="ListNumber2">
    <w:name w:val="List Number 2"/>
    <w:basedOn w:val="Normal"/>
    <w:pPr>
      <w:numPr>
        <w:numId w:val="1"/>
      </w:numPr>
      <w:contextualSpacing/>
    </w:pPr>
    <w:rPr>
      <w:rFonts w:ascii="Arial" w:eastAsia="Arial" w:hAnsi="Arial" w:cs="Arial"/>
    </w:rPr>
  </w:style>
  <w:style w:type="paragraph" w:styleId="ListNumber">
    <w:name w:val="List Number"/>
    <w:basedOn w:val="Normal"/>
    <w:pPr>
      <w:numPr>
        <w:numId w:val="2"/>
      </w:numPr>
      <w:spacing w:line="360" w:lineRule="auto"/>
      <w:contextualSpacing/>
    </w:pPr>
    <w:rPr>
      <w:rFonts w:ascii="Arial" w:eastAsia="Arial" w:hAnsi="Arial" w:cs="Arial"/>
      <w:b/>
      <w:bCs/>
    </w:rPr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styleId="ListBullet">
    <w:name w:val="List Bullet"/>
    <w:basedOn w:val="Normal"/>
    <w:rsid w:val="00A82518"/>
    <w:pPr>
      <w:numPr>
        <w:numId w:val="3"/>
      </w:numPr>
      <w:spacing w:before="200" w:line="360" w:lineRule="auto"/>
      <w:ind w:left="200" w:hanging="200"/>
      <w:contextualSpacing/>
    </w:pPr>
    <w:rPr>
      <w:rFonts w:ascii="Arial" w:eastAsia="Arial" w:hAnsi="Arial" w:cs="Arial"/>
      <w:b/>
      <w:bCs/>
    </w:rPr>
  </w:style>
  <w:style w:type="paragraph" w:styleId="BlockText">
    <w:name w:val="Block Text"/>
    <w:basedOn w:val="BodyText"/>
    <w:next w:val="BodyText"/>
    <w:uiPriority w:val="9"/>
    <w:unhideWhenUsed/>
    <w:qFormat/>
    <w:rsid w:val="00C94844"/>
    <w:pPr>
      <w:pBdr>
        <w:left w:val="single" w:sz="24" w:space="4" w:color="D1D1D1" w:themeColor="background2" w:themeShade="E6"/>
      </w:pBdr>
      <w:spacing w:after="100"/>
      <w:ind w:left="397" w:right="482"/>
    </w:pPr>
    <w:rPr>
      <w:color w:val="747474" w:themeColor="background2" w:themeShade="80"/>
    </w:rPr>
  </w:style>
  <w:style w:type="paragraph" w:styleId="ListBullet2">
    <w:name w:val="List Bullet 2"/>
    <w:basedOn w:val="Normal"/>
    <w:rsid w:val="00A82518"/>
    <w:pPr>
      <w:numPr>
        <w:numId w:val="4"/>
      </w:numPr>
      <w:spacing w:before="120" w:line="360" w:lineRule="auto"/>
      <w:ind w:left="400" w:hanging="200"/>
      <w:contextualSpacing/>
    </w:pPr>
    <w:rPr>
      <w:rFonts w:ascii="Arial" w:eastAsia="Arial" w:hAnsi="Arial" w:cs="Arial"/>
    </w:rPr>
  </w:style>
  <w:style w:type="paragraph" w:styleId="Date">
    <w:name w:val="Date"/>
    <w:next w:val="BodyText"/>
    <w:qFormat/>
    <w:pPr>
      <w:spacing w:after="200"/>
      <w:jc w:val="center"/>
    </w:pPr>
    <w:rPr>
      <w:rFonts w:eastAsia="Arial"/>
      <w:sz w:val="24"/>
      <w:szCs w:val="24"/>
      <w:lang w:eastAsia="en-US"/>
    </w:rPr>
  </w:style>
  <w:style w:type="paragraph" w:styleId="Subtitle">
    <w:name w:val="Subtitle"/>
    <w:basedOn w:val="Title"/>
    <w:next w:val="BodyText"/>
    <w:link w:val="SubtitleChar"/>
    <w:uiPriority w:val="11"/>
    <w:qFormat/>
    <w:rPr>
      <w:spacing w:val="15"/>
      <w:sz w:val="28"/>
      <w:szCs w:val="28"/>
    </w:rPr>
  </w:style>
  <w:style w:type="paragraph" w:styleId="Title">
    <w:name w:val="Title"/>
    <w:basedOn w:val="Normal"/>
    <w:next w:val="BodyText"/>
    <w:link w:val="TitleChar"/>
    <w:uiPriority w:val="10"/>
    <w:qFormat/>
    <w:pPr>
      <w:spacing w:after="80"/>
      <w:contextualSpacing/>
      <w:jc w:val="center"/>
    </w:pPr>
    <w:rPr>
      <w:rFonts w:ascii="Arial" w:eastAsia="Arial" w:hAnsi="Arial" w:cs="Arial"/>
      <w:spacing w:val="-10"/>
      <w:kern w:val="28"/>
      <w:sz w:val="56"/>
      <w:szCs w:val="56"/>
    </w:rPr>
  </w:style>
  <w:style w:type="paragraph" w:styleId="FootnoteText">
    <w:name w:val="footnote text"/>
    <w:basedOn w:val="Normal"/>
    <w:uiPriority w:val="9"/>
    <w:unhideWhenUsed/>
    <w:qFormat/>
  </w:style>
  <w:style w:type="character" w:styleId="Hyperlink">
    <w:name w:val="Hyperlink"/>
    <w:basedOn w:val="DefaultParagraphFont"/>
    <w:rsid w:val="00962302"/>
    <w:rPr>
      <w:b w:val="0"/>
      <w:i w:val="0"/>
      <w:color w:val="000000" w:themeColor="text1"/>
      <w:u w:val="none"/>
      <w:bdr w:val="none" w:sz="0" w:space="0" w:color="auto"/>
      <w:em w:val="none"/>
    </w:rPr>
  </w:style>
  <w:style w:type="character" w:customStyle="1" w:styleId="CaptionChar">
    <w:name w:val="Caption Char"/>
    <w:basedOn w:val="DefaultParagraphFont"/>
    <w:link w:val="Caption"/>
  </w:style>
  <w:style w:type="character" w:styleId="FootnoteReference">
    <w:name w:val="footnote reference"/>
    <w:basedOn w:val="CaptionChar"/>
    <w:rPr>
      <w:vertAlign w:val="superscript"/>
    </w:rPr>
  </w:style>
  <w:style w:type="paragraph" w:customStyle="1" w:styleId="FirstParagraph">
    <w:name w:val="First Paragraph"/>
    <w:basedOn w:val="BodyText"/>
    <w:next w:val="BodyText"/>
    <w:qFormat/>
    <w:rsid w:val="00962302"/>
    <w:pPr>
      <w:spacing w:before="240"/>
    </w:pPr>
  </w:style>
  <w:style w:type="paragraph" w:customStyle="1" w:styleId="Compact">
    <w:name w:val="Compact"/>
    <w:basedOn w:val="BodyText"/>
    <w:qFormat/>
    <w:pPr>
      <w:spacing w:before="36" w:after="36"/>
    </w:p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pPr>
      <w:spacing w:after="200"/>
      <w:jc w:val="center"/>
    </w:pPr>
    <w:rPr>
      <w:sz w:val="24"/>
      <w:szCs w:val="24"/>
      <w:lang w:eastAsia="en-US"/>
    </w:r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spacing w:before="100" w:after="300"/>
    </w:pPr>
    <w:rPr>
      <w:rFonts w:eastAsia="Arial"/>
      <w:sz w:val="20"/>
      <w:szCs w:val="20"/>
    </w:rPr>
  </w:style>
  <w:style w:type="paragraph" w:customStyle="1" w:styleId="1">
    <w:name w:val="书目1"/>
    <w:basedOn w:val="Normal"/>
    <w:qFormat/>
  </w:style>
  <w:style w:type="character" w:customStyle="1" w:styleId="Heading1Char">
    <w:name w:val="Heading 1 Char"/>
    <w:basedOn w:val="DefaultParagraphFont"/>
    <w:link w:val="Heading1"/>
    <w:uiPriority w:val="9"/>
    <w:rsid w:val="00FC1DF5"/>
    <w:rPr>
      <w:rFonts w:ascii="Arial" w:eastAsia="Arial" w:hAnsi="Arial" w:cs="Arial"/>
      <w:b/>
      <w:bCs/>
      <w:color w:val="000000" w:themeColor="text1"/>
      <w:sz w:val="44"/>
      <w:szCs w:val="4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5308"/>
    <w:rPr>
      <w:rFonts w:ascii="Arial" w:eastAsia="Arial" w:hAnsi="Arial" w:cs="Arial"/>
      <w:b/>
      <w:bCs/>
      <w:color w:val="000000" w:themeColor="text1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C65"/>
    <w:rPr>
      <w:rFonts w:ascii="Arial" w:eastAsia="Arial" w:hAnsi="Arial" w:cs="Arial"/>
      <w:b/>
      <w:bCs/>
      <w:color w:val="000000" w:themeColor="text1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Arial" w:eastAsia="Arial" w:hAnsi="Arial" w:cs="Arial"/>
      <w:b/>
      <w:color w:val="000000" w:themeColor="text1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302"/>
    <w:rPr>
      <w:rFonts w:ascii="Microsoft YaHei" w:eastAsia="Arial" w:hAnsi="Microsoft YaHei" w:cs="Microsoft YaHei"/>
      <w:color w:val="000000" w:themeColor="text1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302"/>
    <w:rPr>
      <w:rFonts w:ascii="Microsoft YaHei" w:eastAsia="Arial" w:hAnsi="Microsoft YaHei" w:cs="Microsoft YaHei"/>
      <w:color w:val="000000" w:themeColor="text1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302"/>
    <w:rPr>
      <w:rFonts w:ascii="Microsoft YaHei" w:eastAsia="Arial" w:hAnsi="Microsoft YaHei" w:cs="Microsoft YaHei"/>
      <w:color w:val="000000" w:themeColor="text1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302"/>
    <w:rPr>
      <w:rFonts w:eastAsia="Arial" w:cstheme="majorBidi"/>
      <w:iCs/>
      <w:color w:val="000000" w:themeColor="text1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eastAsia="Arial" w:cstheme="majorBidi"/>
      <w:color w:val="272727" w:themeColor="text1" w:themeTint="D8"/>
      <w:sz w:val="24"/>
      <w:szCs w:val="24"/>
      <w:lang w:eastAsia="en-US"/>
    </w:rPr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spacing w:after="0"/>
    </w:pPr>
    <w:rPr>
      <w:rFonts w:eastAsia="Arial"/>
    </w:rPr>
  </w:style>
  <w:style w:type="paragraph" w:customStyle="1" w:styleId="Definition">
    <w:name w:val="Definition"/>
    <w:basedOn w:val="Normal"/>
    <w:rsid w:val="00962302"/>
    <w:rPr>
      <w:color w:val="000000" w:themeColor="text1"/>
    </w:rPr>
  </w:style>
  <w:style w:type="paragraph" w:customStyle="1" w:styleId="TableCaption">
    <w:name w:val="Table Caption"/>
    <w:basedOn w:val="Caption"/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VerbatimChar">
    <w:name w:val="Verbatim Char"/>
    <w:basedOn w:val="CaptionChar"/>
    <w:link w:val="SourceCode"/>
    <w:rsid w:val="00FE2A30"/>
    <w:rPr>
      <w:rFonts w:ascii="Consolas" w:eastAsia="Arial" w:hAnsi="Consolas" w:cs="Times New Roman (正文 CS 字体)"/>
      <w:sz w:val="22"/>
      <w:shd w:val="clear" w:color="auto" w:fill="F2F2F2" w:themeFill="background1" w:themeFillShade="F2"/>
    </w:rPr>
  </w:style>
  <w:style w:type="character" w:customStyle="1" w:styleId="SectionNumber">
    <w:name w:val="Section Number"/>
    <w:basedOn w:val="CaptionChar"/>
  </w:style>
  <w:style w:type="paragraph" w:customStyle="1" w:styleId="TOC1">
    <w:name w:val="TOC 标题1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customStyle="1" w:styleId="SourceCode">
    <w:name w:val="Source Code"/>
    <w:link w:val="VerbatimChar"/>
    <w:rsid w:val="00FE2A30"/>
    <w:pPr>
      <w:shd w:val="clear" w:color="auto" w:fill="F2F2F2" w:themeFill="background1" w:themeFillShade="F2"/>
      <w:wordWrap w:val="0"/>
      <w:spacing w:beforeLines="100" w:before="100" w:afterLines="100" w:after="100"/>
    </w:pPr>
    <w:rPr>
      <w:rFonts w:ascii="Consolas" w:eastAsia="Arial" w:hAnsi="Consolas" w:cs="Times New Roman (正文 CS 字体)"/>
      <w:sz w:val="22"/>
    </w:rPr>
  </w:style>
  <w:style w:type="character" w:styleId="FollowedHyperlink">
    <w:name w:val="FollowedHyperlink"/>
    <w:basedOn w:val="DefaultParagraphFont"/>
    <w:rsid w:val="0011788E"/>
    <w:rPr>
      <w:color w:val="96607D" w:themeColor="followedHyperlink"/>
      <w:u w:val="single"/>
    </w:rPr>
  </w:style>
  <w:style w:type="character" w:customStyle="1" w:styleId="KeywordTok">
    <w:name w:val="KeywordTok"/>
    <w:basedOn w:val="VerbatimChar"/>
    <w:rPr>
      <w:rFonts w:ascii="Consolas" w:eastAsia="Arial" w:hAnsi="Consolas" w:cs="Times New Roman (正文 CS 字体)"/>
      <w:b/>
      <w:color w:val="007020"/>
      <w:sz w:val="22"/>
      <w:shd w:val="clear" w:color="auto" w:fill="F2F2F2" w:themeFill="background1" w:themeFillShade="F2"/>
    </w:rPr>
  </w:style>
  <w:style w:type="character" w:customStyle="1" w:styleId="DataTypeTok">
    <w:name w:val="DataTypeTok"/>
    <w:basedOn w:val="VerbatimChar"/>
    <w:rPr>
      <w:rFonts w:ascii="Consolas" w:eastAsia="Arial" w:hAnsi="Consolas" w:cs="Times New Roman (正文 CS 字体)"/>
      <w:color w:val="902000"/>
      <w:sz w:val="22"/>
      <w:shd w:val="clear" w:color="auto" w:fill="F2F2F2" w:themeFill="background1" w:themeFillShade="F2"/>
    </w:rPr>
  </w:style>
  <w:style w:type="character" w:customStyle="1" w:styleId="DecValTok">
    <w:name w:val="DecValTok"/>
    <w:basedOn w:val="VerbatimChar"/>
    <w:rPr>
      <w:rFonts w:ascii="Consolas" w:eastAsia="Arial" w:hAnsi="Consolas" w:cs="Times New Roman (正文 CS 字体)"/>
      <w:color w:val="40A070"/>
      <w:sz w:val="22"/>
      <w:shd w:val="clear" w:color="auto" w:fill="F2F2F2" w:themeFill="background1" w:themeFillShade="F2"/>
    </w:rPr>
  </w:style>
  <w:style w:type="character" w:customStyle="1" w:styleId="BaseNTok">
    <w:name w:val="BaseNTok"/>
    <w:basedOn w:val="VerbatimChar"/>
    <w:rPr>
      <w:rFonts w:ascii="Consolas" w:eastAsia="Arial" w:hAnsi="Consolas" w:cs="Times New Roman (正文 CS 字体)"/>
      <w:color w:val="40A070"/>
      <w:sz w:val="22"/>
      <w:shd w:val="clear" w:color="auto" w:fill="F2F2F2" w:themeFill="background1" w:themeFillShade="F2"/>
    </w:rPr>
  </w:style>
  <w:style w:type="character" w:customStyle="1" w:styleId="FloatTok">
    <w:name w:val="FloatTok"/>
    <w:basedOn w:val="VerbatimChar"/>
    <w:rPr>
      <w:rFonts w:ascii="Consolas" w:eastAsia="Arial" w:hAnsi="Consolas" w:cs="Times New Roman (正文 CS 字体)"/>
      <w:color w:val="40A070"/>
      <w:sz w:val="22"/>
      <w:shd w:val="clear" w:color="auto" w:fill="F2F2F2" w:themeFill="background1" w:themeFillShade="F2"/>
    </w:rPr>
  </w:style>
  <w:style w:type="character" w:customStyle="1" w:styleId="ConstantTok">
    <w:name w:val="ConstantTok"/>
    <w:basedOn w:val="VerbatimChar"/>
    <w:rPr>
      <w:rFonts w:ascii="Consolas" w:eastAsia="Arial" w:hAnsi="Consolas" w:cs="Times New Roman (正文 CS 字体)"/>
      <w:color w:val="880000"/>
      <w:sz w:val="22"/>
      <w:shd w:val="clear" w:color="auto" w:fill="F2F2F2" w:themeFill="background1" w:themeFillShade="F2"/>
    </w:rPr>
  </w:style>
  <w:style w:type="character" w:customStyle="1" w:styleId="CharTok">
    <w:name w:val="CharTok"/>
    <w:basedOn w:val="VerbatimChar"/>
    <w:rPr>
      <w:rFonts w:ascii="Consolas" w:eastAsia="Arial" w:hAnsi="Consolas" w:cs="Times New Roman (正文 CS 字体)"/>
      <w:color w:val="4070A0"/>
      <w:sz w:val="22"/>
      <w:shd w:val="clear" w:color="auto" w:fill="F2F2F2" w:themeFill="background1" w:themeFillShade="F2"/>
    </w:rPr>
  </w:style>
  <w:style w:type="character" w:customStyle="1" w:styleId="SpecialCharTok">
    <w:name w:val="SpecialCharTok"/>
    <w:basedOn w:val="VerbatimChar"/>
    <w:rPr>
      <w:rFonts w:ascii="Consolas" w:eastAsia="Arial" w:hAnsi="Consolas" w:cs="Times New Roman (正文 CS 字体)"/>
      <w:color w:val="4070A0"/>
      <w:sz w:val="22"/>
      <w:shd w:val="clear" w:color="auto" w:fill="F2F2F2" w:themeFill="background1" w:themeFillShade="F2"/>
    </w:rPr>
  </w:style>
  <w:style w:type="character" w:customStyle="1" w:styleId="StringTok">
    <w:name w:val="StringTok"/>
    <w:basedOn w:val="VerbatimChar"/>
    <w:rPr>
      <w:rFonts w:ascii="Consolas" w:eastAsia="Arial" w:hAnsi="Consolas" w:cs="Times New Roman (正文 CS 字体)"/>
      <w:color w:val="4070A0"/>
      <w:sz w:val="22"/>
      <w:shd w:val="clear" w:color="auto" w:fill="F2F2F2" w:themeFill="background1" w:themeFillShade="F2"/>
    </w:rPr>
  </w:style>
  <w:style w:type="character" w:customStyle="1" w:styleId="VerbatimStringTok">
    <w:name w:val="VerbatimStringTok"/>
    <w:basedOn w:val="VerbatimChar"/>
    <w:rPr>
      <w:rFonts w:ascii="Consolas" w:eastAsia="Arial" w:hAnsi="Consolas" w:cs="Times New Roman (正文 CS 字体)"/>
      <w:color w:val="4070A0"/>
      <w:sz w:val="22"/>
      <w:shd w:val="clear" w:color="auto" w:fill="F2F2F2" w:themeFill="background1" w:themeFillShade="F2"/>
    </w:rPr>
  </w:style>
  <w:style w:type="character" w:customStyle="1" w:styleId="SpecialStringTok">
    <w:name w:val="SpecialStringTok"/>
    <w:basedOn w:val="VerbatimChar"/>
    <w:rPr>
      <w:rFonts w:ascii="Consolas" w:eastAsia="Arial" w:hAnsi="Consolas" w:cs="Times New Roman (正文 CS 字体)"/>
      <w:color w:val="BB6688"/>
      <w:sz w:val="22"/>
      <w:shd w:val="clear" w:color="auto" w:fill="F2F2F2" w:themeFill="background1" w:themeFillShade="F2"/>
    </w:rPr>
  </w:style>
  <w:style w:type="character" w:customStyle="1" w:styleId="ImportTok">
    <w:name w:val="ImportTok"/>
    <w:basedOn w:val="VerbatimChar"/>
    <w:rPr>
      <w:rFonts w:ascii="Consolas" w:eastAsia="Arial" w:hAnsi="Consolas" w:cs="Times New Roman (正文 CS 字体)"/>
      <w:b/>
      <w:color w:val="008000"/>
      <w:sz w:val="22"/>
      <w:shd w:val="clear" w:color="auto" w:fill="F2F2F2" w:themeFill="background1" w:themeFillShade="F2"/>
    </w:rPr>
  </w:style>
  <w:style w:type="character" w:customStyle="1" w:styleId="CommentTok">
    <w:name w:val="CommentTok"/>
    <w:basedOn w:val="VerbatimChar"/>
    <w:rPr>
      <w:rFonts w:ascii="Consolas" w:eastAsia="Arial" w:hAnsi="Consolas" w:cs="Times New Roman (正文 CS 字体)"/>
      <w:i/>
      <w:color w:val="60A0B0"/>
      <w:sz w:val="22"/>
      <w:shd w:val="clear" w:color="auto" w:fill="F2F2F2" w:themeFill="background1" w:themeFillShade="F2"/>
    </w:rPr>
  </w:style>
  <w:style w:type="character" w:customStyle="1" w:styleId="DocumentationTok">
    <w:name w:val="DocumentationTok"/>
    <w:basedOn w:val="VerbatimChar"/>
    <w:rPr>
      <w:rFonts w:ascii="Consolas" w:eastAsia="Arial" w:hAnsi="Consolas" w:cs="Times New Roman (正文 CS 字体)"/>
      <w:i/>
      <w:color w:val="BA2121"/>
      <w:sz w:val="22"/>
      <w:shd w:val="clear" w:color="auto" w:fill="F2F2F2" w:themeFill="background1" w:themeFillShade="F2"/>
    </w:rPr>
  </w:style>
  <w:style w:type="character" w:customStyle="1" w:styleId="AnnotationTok">
    <w:name w:val="AnnotationTok"/>
    <w:basedOn w:val="VerbatimChar"/>
    <w:rPr>
      <w:rFonts w:ascii="Consolas" w:eastAsia="Arial" w:hAnsi="Consolas" w:cs="Times New Roman (正文 CS 字体)"/>
      <w:b/>
      <w:i/>
      <w:color w:val="60A0B0"/>
      <w:sz w:val="22"/>
      <w:shd w:val="clear" w:color="auto" w:fill="F2F2F2" w:themeFill="background1" w:themeFillShade="F2"/>
    </w:rPr>
  </w:style>
  <w:style w:type="character" w:customStyle="1" w:styleId="CommentVarTok">
    <w:name w:val="CommentVarTok"/>
    <w:basedOn w:val="VerbatimChar"/>
    <w:rPr>
      <w:rFonts w:ascii="Consolas" w:eastAsia="Arial" w:hAnsi="Consolas" w:cs="Times New Roman (正文 CS 字体)"/>
      <w:b/>
      <w:i/>
      <w:color w:val="60A0B0"/>
      <w:sz w:val="22"/>
      <w:shd w:val="clear" w:color="auto" w:fill="F2F2F2" w:themeFill="background1" w:themeFillShade="F2"/>
    </w:rPr>
  </w:style>
  <w:style w:type="character" w:customStyle="1" w:styleId="OtherTok">
    <w:name w:val="OtherTok"/>
    <w:basedOn w:val="VerbatimChar"/>
    <w:rPr>
      <w:rFonts w:ascii="Consolas" w:eastAsia="Arial" w:hAnsi="Consolas" w:cs="Times New Roman (正文 CS 字体)"/>
      <w:color w:val="007020"/>
      <w:sz w:val="22"/>
      <w:shd w:val="clear" w:color="auto" w:fill="F2F2F2" w:themeFill="background1" w:themeFillShade="F2"/>
    </w:rPr>
  </w:style>
  <w:style w:type="character" w:customStyle="1" w:styleId="FunctionTok">
    <w:name w:val="FunctionTok"/>
    <w:basedOn w:val="VerbatimChar"/>
    <w:rPr>
      <w:rFonts w:ascii="Consolas" w:eastAsia="Arial" w:hAnsi="Consolas" w:cs="Times New Roman (正文 CS 字体)"/>
      <w:color w:val="06287E"/>
      <w:sz w:val="22"/>
      <w:shd w:val="clear" w:color="auto" w:fill="F2F2F2" w:themeFill="background1" w:themeFillShade="F2"/>
    </w:rPr>
  </w:style>
  <w:style w:type="character" w:customStyle="1" w:styleId="VariableTok">
    <w:name w:val="VariableTok"/>
    <w:basedOn w:val="VerbatimChar"/>
    <w:rPr>
      <w:rFonts w:ascii="Consolas" w:eastAsia="Arial" w:hAnsi="Consolas" w:cs="Times New Roman (正文 CS 字体)"/>
      <w:color w:val="19177C"/>
      <w:sz w:val="22"/>
      <w:shd w:val="clear" w:color="auto" w:fill="F2F2F2" w:themeFill="background1" w:themeFillShade="F2"/>
    </w:rPr>
  </w:style>
  <w:style w:type="character" w:customStyle="1" w:styleId="ControlFlowTok">
    <w:name w:val="ControlFlowTok"/>
    <w:basedOn w:val="VerbatimChar"/>
    <w:rPr>
      <w:rFonts w:ascii="Consolas" w:eastAsia="Arial" w:hAnsi="Consolas" w:cs="Times New Roman (正文 CS 字体)"/>
      <w:b/>
      <w:color w:val="007020"/>
      <w:sz w:val="22"/>
      <w:shd w:val="clear" w:color="auto" w:fill="F2F2F2" w:themeFill="background1" w:themeFillShade="F2"/>
    </w:rPr>
  </w:style>
  <w:style w:type="character" w:customStyle="1" w:styleId="OperatorTok">
    <w:name w:val="OperatorTok"/>
    <w:basedOn w:val="VerbatimChar"/>
    <w:rPr>
      <w:rFonts w:ascii="Consolas" w:eastAsia="Arial" w:hAnsi="Consolas" w:cs="Times New Roman (正文 CS 字体)"/>
      <w:color w:val="666666"/>
      <w:sz w:val="22"/>
      <w:shd w:val="clear" w:color="auto" w:fill="F2F2F2" w:themeFill="background1" w:themeFillShade="F2"/>
    </w:rPr>
  </w:style>
  <w:style w:type="character" w:customStyle="1" w:styleId="BuiltInTok">
    <w:name w:val="BuiltInTok"/>
    <w:basedOn w:val="VerbatimChar"/>
    <w:rPr>
      <w:rFonts w:ascii="Consolas" w:eastAsia="Arial" w:hAnsi="Consolas" w:cs="Times New Roman (正文 CS 字体)"/>
      <w:color w:val="008000"/>
      <w:sz w:val="22"/>
      <w:shd w:val="clear" w:color="auto" w:fill="F2F2F2" w:themeFill="background1" w:themeFillShade="F2"/>
    </w:rPr>
  </w:style>
  <w:style w:type="character" w:customStyle="1" w:styleId="ExtensionTok">
    <w:name w:val="ExtensionTok"/>
    <w:basedOn w:val="VerbatimChar"/>
    <w:rPr>
      <w:rFonts w:ascii="Consolas" w:eastAsia="Arial" w:hAnsi="Consolas" w:cs="Times New Roman (正文 CS 字体)"/>
      <w:sz w:val="22"/>
      <w:shd w:val="clear" w:color="auto" w:fill="F2F2F2" w:themeFill="background1" w:themeFillShade="F2"/>
    </w:rPr>
  </w:style>
  <w:style w:type="character" w:customStyle="1" w:styleId="PreprocessorTok">
    <w:name w:val="PreprocessorTok"/>
    <w:basedOn w:val="VerbatimChar"/>
    <w:rPr>
      <w:rFonts w:ascii="Consolas" w:eastAsia="Arial" w:hAnsi="Consolas" w:cs="Times New Roman (正文 CS 字体)"/>
      <w:color w:val="BC7A00"/>
      <w:sz w:val="22"/>
      <w:shd w:val="clear" w:color="auto" w:fill="F2F2F2" w:themeFill="background1" w:themeFillShade="F2"/>
    </w:rPr>
  </w:style>
  <w:style w:type="character" w:customStyle="1" w:styleId="AttributeTok">
    <w:name w:val="AttributeTok"/>
    <w:basedOn w:val="VerbatimChar"/>
    <w:rPr>
      <w:rFonts w:ascii="Consolas" w:eastAsia="Arial" w:hAnsi="Consolas" w:cs="Times New Roman (正文 CS 字体)"/>
      <w:color w:val="7D9029"/>
      <w:sz w:val="22"/>
      <w:shd w:val="clear" w:color="auto" w:fill="F2F2F2" w:themeFill="background1" w:themeFillShade="F2"/>
    </w:rPr>
  </w:style>
  <w:style w:type="character" w:customStyle="1" w:styleId="RegionMarkerTok">
    <w:name w:val="RegionMarkerTok"/>
    <w:basedOn w:val="VerbatimChar"/>
    <w:rPr>
      <w:rFonts w:ascii="Consolas" w:eastAsia="Arial" w:hAnsi="Consolas" w:cs="Times New Roman (正文 CS 字体)"/>
      <w:sz w:val="22"/>
      <w:shd w:val="clear" w:color="auto" w:fill="F2F2F2" w:themeFill="background1" w:themeFillShade="F2"/>
    </w:rPr>
  </w:style>
  <w:style w:type="character" w:customStyle="1" w:styleId="InformationTok">
    <w:name w:val="InformationTok"/>
    <w:basedOn w:val="VerbatimChar"/>
    <w:rPr>
      <w:rFonts w:ascii="Consolas" w:eastAsia="Arial" w:hAnsi="Consolas" w:cs="Times New Roman (正文 CS 字体)"/>
      <w:b/>
      <w:i/>
      <w:color w:val="60A0B0"/>
      <w:sz w:val="22"/>
      <w:shd w:val="clear" w:color="auto" w:fill="F2F2F2" w:themeFill="background1" w:themeFillShade="F2"/>
    </w:rPr>
  </w:style>
  <w:style w:type="character" w:customStyle="1" w:styleId="WarningTok">
    <w:name w:val="WarningTok"/>
    <w:basedOn w:val="VerbatimChar"/>
    <w:rPr>
      <w:rFonts w:ascii="Consolas" w:eastAsia="Arial" w:hAnsi="Consolas" w:cs="Times New Roman (正文 CS 字体)"/>
      <w:b/>
      <w:i/>
      <w:color w:val="60A0B0"/>
      <w:sz w:val="22"/>
      <w:shd w:val="clear" w:color="auto" w:fill="F2F2F2" w:themeFill="background1" w:themeFillShade="F2"/>
    </w:rPr>
  </w:style>
  <w:style w:type="character" w:customStyle="1" w:styleId="AlertTok">
    <w:name w:val="AlertTok"/>
    <w:basedOn w:val="VerbatimChar"/>
    <w:rPr>
      <w:rFonts w:ascii="Consolas" w:eastAsia="Arial" w:hAnsi="Consolas" w:cs="Times New Roman (正文 CS 字体)"/>
      <w:b/>
      <w:color w:val="FF0000"/>
      <w:sz w:val="22"/>
      <w:shd w:val="clear" w:color="auto" w:fill="F2F2F2" w:themeFill="background1" w:themeFillShade="F2"/>
    </w:rPr>
  </w:style>
  <w:style w:type="character" w:customStyle="1" w:styleId="ErrorTok">
    <w:name w:val="ErrorTok"/>
    <w:basedOn w:val="VerbatimChar"/>
    <w:rPr>
      <w:rFonts w:ascii="Consolas" w:eastAsia="Arial" w:hAnsi="Consolas" w:cs="Times New Roman (正文 CS 字体)"/>
      <w:b/>
      <w:color w:val="FF0000"/>
      <w:sz w:val="22"/>
      <w:shd w:val="clear" w:color="auto" w:fill="F2F2F2" w:themeFill="background1" w:themeFillShade="F2"/>
    </w:rPr>
  </w:style>
  <w:style w:type="character" w:customStyle="1" w:styleId="NormalTok">
    <w:name w:val="NormalTok"/>
    <w:basedOn w:val="VerbatimChar"/>
    <w:rPr>
      <w:rFonts w:ascii="Consolas" w:eastAsia="Arial" w:hAnsi="Consolas" w:cs="Times New Roman (正文 CS 字体)"/>
      <w:sz w:val="22"/>
      <w:shd w:val="clear" w:color="auto" w:fill="F2F2F2" w:themeFill="background1" w:themeFillShade="F2"/>
    </w:rPr>
  </w:style>
  <w:style w:type="paragraph" w:customStyle="1" w:styleId="p1">
    <w:name w:val="p1"/>
    <w:basedOn w:val="Normal"/>
    <w:rsid w:val="00745429"/>
    <w:pPr>
      <w:spacing w:after="0"/>
    </w:pPr>
    <w:rPr>
      <w:rFonts w:ascii=".SF UI" w:hAnsi=".SF UI" w:cs="Times New Roman"/>
      <w:color w:val="111111"/>
      <w:sz w:val="26"/>
      <w:szCs w:val="26"/>
    </w:rPr>
  </w:style>
  <w:style w:type="paragraph" w:customStyle="1" w:styleId="p2">
    <w:name w:val="p2"/>
    <w:basedOn w:val="Normal"/>
    <w:rsid w:val="00745429"/>
    <w:pPr>
      <w:spacing w:after="0"/>
    </w:pPr>
    <w:rPr>
      <w:rFonts w:ascii=".SF UI" w:hAnsi=".SF UI" w:cs="Times New Roman"/>
      <w:color w:val="111111"/>
      <w:sz w:val="26"/>
      <w:szCs w:val="26"/>
    </w:rPr>
  </w:style>
  <w:style w:type="paragraph" w:customStyle="1" w:styleId="p3">
    <w:name w:val="p3"/>
    <w:basedOn w:val="Normal"/>
    <w:rsid w:val="00745429"/>
    <w:pPr>
      <w:spacing w:after="0"/>
    </w:pPr>
    <w:rPr>
      <w:rFonts w:ascii=".SF UI" w:hAnsi=".SF UI" w:cs="Times New Roman"/>
      <w:color w:val="111111"/>
      <w:sz w:val="30"/>
      <w:szCs w:val="30"/>
    </w:rPr>
  </w:style>
  <w:style w:type="paragraph" w:customStyle="1" w:styleId="p4">
    <w:name w:val="p4"/>
    <w:basedOn w:val="Normal"/>
    <w:rsid w:val="00745429"/>
    <w:pPr>
      <w:spacing w:before="180" w:after="0"/>
      <w:ind w:left="195" w:hanging="195"/>
    </w:pPr>
    <w:rPr>
      <w:rFonts w:ascii=".SF UI" w:hAnsi=".SF UI" w:cs="Times New Roman"/>
      <w:color w:val="111111"/>
      <w:sz w:val="26"/>
      <w:szCs w:val="26"/>
    </w:rPr>
  </w:style>
  <w:style w:type="paragraph" w:customStyle="1" w:styleId="p5">
    <w:name w:val="p5"/>
    <w:basedOn w:val="Normal"/>
    <w:rsid w:val="00745429"/>
    <w:pPr>
      <w:spacing w:before="180" w:after="0"/>
      <w:ind w:left="495" w:hanging="495"/>
    </w:pPr>
    <w:rPr>
      <w:rFonts w:ascii=".SF UI" w:hAnsi=".SF UI" w:cs="Times New Roman"/>
      <w:color w:val="111111"/>
      <w:sz w:val="26"/>
      <w:szCs w:val="26"/>
    </w:rPr>
  </w:style>
  <w:style w:type="paragraph" w:customStyle="1" w:styleId="p6">
    <w:name w:val="p6"/>
    <w:basedOn w:val="Normal"/>
    <w:rsid w:val="00745429"/>
    <w:pPr>
      <w:spacing w:before="180" w:after="0"/>
      <w:ind w:left="495" w:hanging="495"/>
    </w:pPr>
    <w:rPr>
      <w:rFonts w:ascii=".SF UI" w:hAnsi=".SF UI" w:cs="Times New Roman"/>
      <w:color w:val="111111"/>
      <w:sz w:val="26"/>
      <w:szCs w:val="26"/>
    </w:rPr>
  </w:style>
  <w:style w:type="paragraph" w:customStyle="1" w:styleId="p7">
    <w:name w:val="p7"/>
    <w:basedOn w:val="Normal"/>
    <w:rsid w:val="00745429"/>
    <w:pPr>
      <w:spacing w:before="180" w:after="0"/>
      <w:ind w:left="345" w:hanging="345"/>
    </w:pPr>
    <w:rPr>
      <w:rFonts w:ascii=".SF UI" w:hAnsi=".SF UI" w:cs="Times New Roman"/>
      <w:color w:val="111111"/>
      <w:sz w:val="26"/>
      <w:szCs w:val="26"/>
    </w:rPr>
  </w:style>
  <w:style w:type="paragraph" w:customStyle="1" w:styleId="p8">
    <w:name w:val="p8"/>
    <w:basedOn w:val="Normal"/>
    <w:rsid w:val="00745429"/>
    <w:pPr>
      <w:spacing w:before="180" w:after="0"/>
      <w:ind w:left="345" w:hanging="345"/>
    </w:pPr>
    <w:rPr>
      <w:rFonts w:ascii=".SF UI" w:hAnsi=".SF UI" w:cs="Times New Roman"/>
      <w:color w:val="111111"/>
      <w:sz w:val="26"/>
      <w:szCs w:val="26"/>
    </w:rPr>
  </w:style>
  <w:style w:type="paragraph" w:customStyle="1" w:styleId="p9">
    <w:name w:val="p9"/>
    <w:basedOn w:val="Normal"/>
    <w:rsid w:val="00745429"/>
    <w:pPr>
      <w:spacing w:before="180" w:after="0"/>
      <w:ind w:left="195" w:hanging="195"/>
    </w:pPr>
    <w:rPr>
      <w:rFonts w:ascii=".SF UI" w:hAnsi=".SF UI" w:cs="Times New Roman"/>
      <w:color w:val="111111"/>
      <w:sz w:val="26"/>
      <w:szCs w:val="26"/>
    </w:rPr>
  </w:style>
  <w:style w:type="character" w:customStyle="1" w:styleId="s1">
    <w:name w:val="s1"/>
    <w:basedOn w:val="DefaultParagraphFont"/>
    <w:rsid w:val="00745429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745429"/>
    <w:rPr>
      <w:rFonts w:ascii=".SFUI-Bold" w:hAnsi=".SFUI-Bold" w:hint="default"/>
      <w:b/>
      <w:bCs/>
      <w:i w:val="0"/>
      <w:iCs w:val="0"/>
      <w:sz w:val="26"/>
      <w:szCs w:val="26"/>
    </w:rPr>
  </w:style>
  <w:style w:type="character" w:customStyle="1" w:styleId="s3">
    <w:name w:val="s3"/>
    <w:basedOn w:val="DefaultParagraphFont"/>
    <w:rsid w:val="00745429"/>
    <w:rPr>
      <w:rFonts w:ascii=".SFUI-Semibold" w:hAnsi=".SFUI-Semibold" w:hint="default"/>
      <w:b/>
      <w:bCs/>
      <w:i w:val="0"/>
      <w:iCs w:val="0"/>
      <w:sz w:val="30"/>
      <w:szCs w:val="30"/>
    </w:rPr>
  </w:style>
  <w:style w:type="character" w:customStyle="1" w:styleId="s4">
    <w:name w:val="s4"/>
    <w:basedOn w:val="DefaultParagraphFont"/>
    <w:rsid w:val="00745429"/>
    <w:rPr>
      <w:rFonts w:ascii=".SFUI-Semibold" w:hAnsi=".SFUI-Semibold" w:hint="default"/>
      <w:b/>
      <w:bCs/>
      <w:i w:val="0"/>
      <w:iCs w:val="0"/>
      <w:sz w:val="26"/>
      <w:szCs w:val="26"/>
    </w:rPr>
  </w:style>
  <w:style w:type="character" w:customStyle="1" w:styleId="s5">
    <w:name w:val="s5"/>
    <w:basedOn w:val="DefaultParagraphFont"/>
    <w:rsid w:val="00745429"/>
    <w:rPr>
      <w:rFonts w:ascii="Times New Roman" w:hAnsi="Times New Roman" w:cs="Times New Roman" w:hint="default"/>
      <w:b w:val="0"/>
      <w:bCs w:val="0"/>
      <w:i w:val="0"/>
      <w:iCs w:val="0"/>
      <w:sz w:val="26"/>
      <w:szCs w:val="26"/>
    </w:rPr>
  </w:style>
  <w:style w:type="character" w:customStyle="1" w:styleId="apple-tab-span">
    <w:name w:val="apple-tab-span"/>
    <w:basedOn w:val="DefaultParagraphFont"/>
    <w:rsid w:val="00745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6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3137</Words>
  <Characters>17885</Characters>
  <Application>Microsoft Office Word</Application>
  <DocSecurity>0</DocSecurity>
  <Lines>149</Lines>
  <Paragraphs>41</Paragraphs>
  <ScaleCrop>false</ScaleCrop>
  <Company/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Wes Struebing</cp:lastModifiedBy>
  <cp:revision>2</cp:revision>
  <dcterms:created xsi:type="dcterms:W3CDTF">2024-11-02T23:11:00Z</dcterms:created>
  <dcterms:modified xsi:type="dcterms:W3CDTF">2024-11-02T23:11:00Z</dcterms:modified>
</cp:coreProperties>
</file>